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C3" w:rsidRPr="00A36F77" w:rsidRDefault="00F578C3" w:rsidP="00F578C3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A36F77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ПРОФИЛАКТИКА ГРИППА И ОРВИ</w:t>
      </w:r>
    </w:p>
    <w:p w:rsidR="00F578C3" w:rsidRDefault="00F578C3" w:rsidP="00F578C3">
      <w:pPr>
        <w:pStyle w:val="a5"/>
        <w:jc w:val="center"/>
        <w:rPr>
          <w:rFonts w:ascii="Verdana" w:hAnsi="Verdana" w:cs="Verdana"/>
          <w:color w:val="636363"/>
        </w:rPr>
      </w:pPr>
      <w:r>
        <w:rPr>
          <w:rFonts w:ascii="Verdana" w:hAnsi="Verdana" w:cs="Verdana"/>
          <w:noProof/>
          <w:color w:val="636363"/>
          <w:lang w:eastAsia="ru-RU"/>
        </w:rPr>
        <w:drawing>
          <wp:inline distT="0" distB="0" distL="0" distR="0">
            <wp:extent cx="2189480" cy="16363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636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C3" w:rsidRPr="003E5F82" w:rsidRDefault="00F578C3" w:rsidP="00F578C3">
      <w:pPr>
        <w:pStyle w:val="a5"/>
        <w:snapToGrid w:val="0"/>
        <w:spacing w:line="240" w:lineRule="auto"/>
        <w:jc w:val="center"/>
        <w:rPr>
          <w:rStyle w:val="a3"/>
          <w:i/>
          <w:iCs/>
          <w:color w:val="000000"/>
          <w:sz w:val="48"/>
          <w:szCs w:val="48"/>
        </w:rPr>
      </w:pPr>
      <w:r w:rsidRPr="003E5F82">
        <w:rPr>
          <w:rStyle w:val="a3"/>
          <w:i/>
          <w:iCs/>
          <w:color w:val="000000"/>
          <w:sz w:val="48"/>
          <w:szCs w:val="48"/>
        </w:rPr>
        <w:t>Грипп и ОРВИ</w:t>
      </w:r>
    </w:p>
    <w:p w:rsidR="00F578C3" w:rsidRPr="00DB261B" w:rsidRDefault="00F578C3" w:rsidP="00F578C3">
      <w:pPr>
        <w:pStyle w:val="a5"/>
        <w:spacing w:line="360" w:lineRule="auto"/>
        <w:ind w:left="3828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48895</wp:posOffset>
            </wp:positionV>
            <wp:extent cx="2278380" cy="1710055"/>
            <wp:effectExtent l="19050" t="0" r="7620" b="0"/>
            <wp:wrapNone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10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DB261B">
        <w:rPr>
          <w:b/>
          <w:bCs/>
          <w:i/>
          <w:iCs/>
          <w:color w:val="000000"/>
          <w:sz w:val="26"/>
          <w:szCs w:val="26"/>
        </w:rPr>
        <w:t xml:space="preserve">Острые респираторные инфекции (ОРИ) – заболевания, которые передаются воздушно-капельным путем и вызываются различными возбудителями: вирусами (аденовирусы, вирусы гриппа, </w:t>
      </w:r>
      <w:proofErr w:type="spellStart"/>
      <w:r w:rsidRPr="00DB261B">
        <w:rPr>
          <w:b/>
          <w:bCs/>
          <w:i/>
          <w:iCs/>
          <w:color w:val="000000"/>
          <w:sz w:val="26"/>
          <w:szCs w:val="26"/>
        </w:rPr>
        <w:t>парагриппа</w:t>
      </w:r>
      <w:proofErr w:type="spellEnd"/>
      <w:r w:rsidRPr="00DB261B">
        <w:rPr>
          <w:b/>
          <w:bCs/>
          <w:i/>
          <w:iCs/>
          <w:color w:val="000000"/>
          <w:sz w:val="26"/>
          <w:szCs w:val="26"/>
        </w:rPr>
        <w:t xml:space="preserve">, </w:t>
      </w:r>
      <w:proofErr w:type="spellStart"/>
      <w:r w:rsidRPr="00DB261B">
        <w:rPr>
          <w:b/>
          <w:bCs/>
          <w:i/>
          <w:iCs/>
          <w:color w:val="000000"/>
          <w:sz w:val="26"/>
          <w:szCs w:val="26"/>
        </w:rPr>
        <w:t>респираторно-сентициальные</w:t>
      </w:r>
      <w:proofErr w:type="spellEnd"/>
      <w:r w:rsidRPr="00DB261B">
        <w:rPr>
          <w:b/>
          <w:bCs/>
          <w:i/>
          <w:iCs/>
          <w:color w:val="000000"/>
          <w:sz w:val="26"/>
          <w:szCs w:val="26"/>
        </w:rPr>
        <w:t xml:space="preserve"> вирусы и другие) и бактериями (стрептококки, стафилококки, пневмококки и другие).</w:t>
      </w:r>
    </w:p>
    <w:p w:rsidR="00F578C3" w:rsidRPr="00DB261B" w:rsidRDefault="00F578C3" w:rsidP="00F578C3">
      <w:pPr>
        <w:pStyle w:val="a5"/>
        <w:spacing w:line="360" w:lineRule="auto"/>
        <w:ind w:left="142" w:firstLine="567"/>
        <w:jc w:val="both"/>
        <w:rPr>
          <w:b/>
          <w:bCs/>
          <w:i/>
          <w:iCs/>
          <w:color w:val="000000"/>
          <w:sz w:val="26"/>
          <w:szCs w:val="26"/>
        </w:rPr>
      </w:pPr>
      <w:r w:rsidRPr="00DB261B">
        <w:rPr>
          <w:b/>
          <w:bCs/>
          <w:i/>
          <w:iCs/>
          <w:color w:val="000000"/>
          <w:sz w:val="26"/>
          <w:szCs w:val="26"/>
        </w:rPr>
        <w:t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другими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Вирусы могут попасть в организм (в 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</w:r>
    </w:p>
    <w:tbl>
      <w:tblPr>
        <w:tblW w:w="10704" w:type="dxa"/>
        <w:tblInd w:w="-106" w:type="dxa"/>
        <w:tblLayout w:type="fixed"/>
        <w:tblLook w:val="0000"/>
      </w:tblPr>
      <w:tblGrid>
        <w:gridCol w:w="3758"/>
        <w:gridCol w:w="6946"/>
      </w:tblGrid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8C3" w:rsidRPr="00A36F77" w:rsidRDefault="00F578C3" w:rsidP="00A96B40">
            <w:pPr>
              <w:pStyle w:val="a5"/>
              <w:snapToGrid w:val="0"/>
              <w:jc w:val="center"/>
              <w:rPr>
                <w:rStyle w:val="a3"/>
                <w:rFonts w:ascii="Verdana" w:hAnsi="Verdana" w:cs="Verdana"/>
                <w:b w:val="0"/>
                <w:bCs w:val="0"/>
                <w:color w:val="636363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1740535" cy="174053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740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Verdana"/>
                <w:noProof/>
                <w:color w:val="636363"/>
                <w:lang w:eastAsia="ru-RU"/>
              </w:rPr>
              <w:lastRenderedPageBreak/>
              <w:drawing>
                <wp:inline distT="0" distB="0" distL="0" distR="0">
                  <wp:extent cx="1636395" cy="1227455"/>
                  <wp:effectExtent l="19050" t="0" r="190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227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Pr="005C23D2" w:rsidRDefault="00F578C3" w:rsidP="00A96B40">
            <w:pPr>
              <w:pStyle w:val="a5"/>
              <w:snapToGrid w:val="0"/>
              <w:spacing w:line="240" w:lineRule="auto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color w:val="000000"/>
                <w:sz w:val="28"/>
                <w:szCs w:val="28"/>
              </w:rPr>
              <w:lastRenderedPageBreak/>
              <w:t>Общие рекомендации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Прикрывайте нос и рот салфеткой во время кашля или чихания. После использования салфетку выбрасывайте в мусор.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Часто мойте руки водой с мылом, особенно после того, как вы чихнули или кашляли.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Эффективным будет также использование спиртосодержащих средств для мытья рук.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Избегайте близкого контакта с больными людьми.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Старайтесь не прикасаться к своим глазам, носу и рту.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Избегайте объятий, поцелуев и рукопожатий.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 xml:space="preserve">Если вы заболели, оставайтесь дома и ограничьте контакты с другими людьми, чтобы не заразить их, </w:t>
            </w:r>
            <w:r w:rsidRPr="005C23D2">
              <w:rPr>
                <w:color w:val="000000"/>
                <w:sz w:val="26"/>
                <w:szCs w:val="26"/>
              </w:rPr>
              <w:lastRenderedPageBreak/>
              <w:t>держитесь на расстоянии не менее 1 метра от окружающих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line="240" w:lineRule="auto"/>
              <w:ind w:left="381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 появлении симптомов гриппа немедленно обращайтесь за медицинской помощью.</w:t>
            </w:r>
          </w:p>
        </w:tc>
      </w:tr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8C3" w:rsidRDefault="00F578C3" w:rsidP="00A96B40">
            <w:pPr>
              <w:pStyle w:val="a5"/>
              <w:snapToGrid w:val="0"/>
              <w:jc w:val="center"/>
              <w:rPr>
                <w:rFonts w:ascii="Verdana" w:hAnsi="Verdana" w:cs="Verdana"/>
                <w:color w:val="636363"/>
              </w:rPr>
            </w:pPr>
          </w:p>
          <w:p w:rsidR="00F578C3" w:rsidRDefault="00F578C3" w:rsidP="00A96B40">
            <w:pPr>
              <w:pStyle w:val="a5"/>
              <w:jc w:val="center"/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326005" cy="1740535"/>
                  <wp:effectExtent l="1905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1740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8C3" w:rsidRDefault="00F578C3" w:rsidP="00A96B40">
            <w:pPr>
              <w:pStyle w:val="a5"/>
              <w:jc w:val="center"/>
              <w:rPr>
                <w:rStyle w:val="a3"/>
                <w:color w:val="000000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366010" cy="1772920"/>
                  <wp:effectExtent l="1905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0" cy="177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Pr="005C23D2" w:rsidRDefault="00F578C3" w:rsidP="00F578C3">
            <w:pPr>
              <w:pStyle w:val="4"/>
              <w:numPr>
                <w:ilvl w:val="3"/>
                <w:numId w:val="1"/>
              </w:numPr>
              <w:snapToGrid w:val="0"/>
              <w:spacing w:line="240" w:lineRule="auto"/>
              <w:jc w:val="center"/>
              <w:rPr>
                <w:rStyle w:val="a3"/>
                <w:i/>
                <w:iCs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sz w:val="28"/>
                <w:szCs w:val="28"/>
              </w:rPr>
              <w:t>Основные рекомендации для населения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Избегать многолюдных мест или сократить время пребывания в многолюдных местах.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Стараться не прикасаться ко рту и носу.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Соблюдать гиену рук – чаще мыть руки водой с мылом или использовать средство для дезинфекции рук на спиртовой основе, особенно в случае прикосновения ко рту, носу.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Увеличить приток свежего воздуха в жилые помещения, как можно чаще открывать окна.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Используйте маски при контакте с больным человеком.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spacing w:line="240" w:lineRule="auto"/>
              <w:ind w:left="432"/>
              <w:jc w:val="both"/>
              <w:rPr>
                <w:color w:val="000000"/>
              </w:rPr>
            </w:pPr>
            <w:r w:rsidRPr="005C23D2">
              <w:rPr>
                <w:color w:val="000000"/>
                <w:sz w:val="26"/>
                <w:szCs w:val="26"/>
              </w:rPr>
              <w:t>Придерживайтесь здорового образа жизни, включая полноценный сон, употребление «здоровой» пищи, физическую активность.</w:t>
            </w:r>
          </w:p>
        </w:tc>
      </w:tr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8C3" w:rsidRDefault="00F578C3" w:rsidP="00A96B40">
            <w:pPr>
              <w:pStyle w:val="a5"/>
              <w:snapToGrid w:val="0"/>
              <w:jc w:val="center"/>
              <w:rPr>
                <w:rFonts w:ascii="Verdana" w:hAnsi="Verdana" w:cs="Verdana"/>
                <w:color w:val="636363"/>
              </w:rPr>
            </w:pPr>
          </w:p>
          <w:p w:rsidR="00F578C3" w:rsidRDefault="00F578C3" w:rsidP="00A96B40">
            <w:pPr>
              <w:pStyle w:val="a5"/>
              <w:jc w:val="center"/>
              <w:rPr>
                <w:rStyle w:val="a3"/>
                <w:color w:val="000000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494280" cy="1828800"/>
                  <wp:effectExtent l="19050" t="0" r="127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Pr="005C23D2" w:rsidRDefault="00F578C3" w:rsidP="00A96B40">
            <w:pPr>
              <w:pStyle w:val="a5"/>
              <w:snapToGrid w:val="0"/>
              <w:spacing w:line="240" w:lineRule="auto"/>
              <w:ind w:left="380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color w:val="000000"/>
                <w:sz w:val="28"/>
                <w:szCs w:val="28"/>
              </w:rPr>
              <w:t>Рекомендации по уходу за больным дома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Изолируйте больного от других, по крайней мере, на расстоянии не менее 1 метра от окружающих.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Прикрывайте свой рот и нос при осуществлении ухода за больным с использованием масок.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Кроме лиц, осуществляющих уход, больного не должны посещать другие посетители.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По возможности, только один взрослый в доме должен осуществлять уход за больным.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Избегайте того, чтобы за больным ухаживала беременная женщина.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Постоянно проветривайте помещение, в котором находится больной.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 w:rsidRPr="005C23D2">
              <w:rPr>
                <w:color w:val="000000"/>
                <w:sz w:val="26"/>
                <w:szCs w:val="26"/>
              </w:rPr>
              <w:t>Содержите помещение в чистоте, используя моющие средства.</w:t>
            </w:r>
          </w:p>
        </w:tc>
      </w:tr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8C3" w:rsidRDefault="00F578C3" w:rsidP="00A96B40">
            <w:pPr>
              <w:pStyle w:val="a5"/>
              <w:snapToGrid w:val="0"/>
              <w:jc w:val="center"/>
              <w:rPr>
                <w:rStyle w:val="a3"/>
                <w:color w:val="000000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lastRenderedPageBreak/>
              <w:drawing>
                <wp:inline distT="0" distB="0" distL="0" distR="0">
                  <wp:extent cx="2221865" cy="1756410"/>
                  <wp:effectExtent l="19050" t="0" r="6985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1756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Pr="005C23D2" w:rsidRDefault="00F578C3" w:rsidP="00A96B40">
            <w:pPr>
              <w:pStyle w:val="a5"/>
              <w:snapToGrid w:val="0"/>
              <w:spacing w:line="240" w:lineRule="auto"/>
              <w:ind w:left="380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color w:val="000000"/>
                <w:sz w:val="28"/>
                <w:szCs w:val="28"/>
              </w:rPr>
              <w:t>Рекомендации для лиц с симптомами ОРВИ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 плохом самочувствии оставаться дома и выполнять рекомендации врача, по возможности держаться от здоровых людей на расстоянии (1 метр).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Отдыхать и принимать большое количество жидкости.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Закрывать рот и нос при кашле или чихании носовым платком или другими пригодными для этой цели материалами. Утилизировать этот материал сразу после использования или стирать его. Мойте руки сразу после контакта с выделениями из дыхательных путей!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Необходимо носить маску, если находитесь на общей территории дома поблизости от других людей.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 w:rsidRPr="005C23D2">
              <w:rPr>
                <w:color w:val="000000"/>
                <w:sz w:val="26"/>
                <w:szCs w:val="26"/>
              </w:rPr>
              <w:t>Сообщите своим близким и друзьям о болезни.</w:t>
            </w:r>
          </w:p>
          <w:p w:rsidR="00F578C3" w:rsidRDefault="00F578C3" w:rsidP="00A96B40">
            <w:pPr>
              <w:pStyle w:val="a5"/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</w:p>
          <w:p w:rsidR="00F578C3" w:rsidRDefault="00F578C3" w:rsidP="00A96B40">
            <w:pPr>
              <w:pStyle w:val="a5"/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</w:p>
        </w:tc>
      </w:tr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8C3" w:rsidRDefault="00F578C3" w:rsidP="00A96B40">
            <w:pPr>
              <w:pStyle w:val="a5"/>
              <w:snapToGrid w:val="0"/>
              <w:jc w:val="center"/>
              <w:rPr>
                <w:rFonts w:ascii="Verdana" w:hAnsi="Verdana" w:cs="Verdana"/>
                <w:color w:val="636363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454275" cy="1837055"/>
                  <wp:effectExtent l="19050" t="0" r="3175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1837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8C3" w:rsidRDefault="00F578C3" w:rsidP="00A96B40">
            <w:pPr>
              <w:pStyle w:val="a5"/>
              <w:jc w:val="center"/>
              <w:rPr>
                <w:rFonts w:ascii="Verdana" w:hAnsi="Verdana" w:cs="Verdana"/>
                <w:color w:val="636363"/>
              </w:rPr>
            </w:pPr>
          </w:p>
          <w:p w:rsidR="00F578C3" w:rsidRDefault="00F578C3" w:rsidP="00A96B40">
            <w:pPr>
              <w:pStyle w:val="a5"/>
              <w:jc w:val="center"/>
              <w:rPr>
                <w:rStyle w:val="a3"/>
                <w:color w:val="000000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494280" cy="1411605"/>
                  <wp:effectExtent l="19050" t="0" r="1270" b="0"/>
                  <wp:docPr id="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141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Default="00F578C3" w:rsidP="00A96B40">
            <w:pPr>
              <w:pStyle w:val="a5"/>
              <w:snapToGrid w:val="0"/>
              <w:spacing w:line="240" w:lineRule="auto"/>
              <w:ind w:left="380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</w:p>
          <w:p w:rsidR="00F578C3" w:rsidRPr="005C23D2" w:rsidRDefault="00F578C3" w:rsidP="00A96B40">
            <w:pPr>
              <w:pStyle w:val="a5"/>
              <w:snapToGrid w:val="0"/>
              <w:spacing w:line="240" w:lineRule="auto"/>
              <w:ind w:left="380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color w:val="000000"/>
                <w:sz w:val="28"/>
                <w:szCs w:val="28"/>
              </w:rPr>
              <w:t>Рекомендации по использованию масок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Ношение масок обязательно для лиц, имеющих тесный контакт с больным пациентом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Аккуратно надевайте маску так, чтобы она закрывала рот и нос, и крепко завязывайте ее так, чтобы щелей между лицом и маской было, как можно меньше.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 использовании маски старайтесь не прикасаться к ней.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Прикоснувшись к использованной маске, например при снятии, вымойте руки водой с мылом или с использованием средств для дезинфекции рук на спиртовой основе.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Заменяйте используемую маску на новую чистую, сухую маску, как только используемая маска станет сырой (влажной).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  <w:sz w:val="26"/>
                <w:szCs w:val="26"/>
              </w:rPr>
            </w:pPr>
            <w:r w:rsidRPr="005C23D2">
              <w:rPr>
                <w:color w:val="000000"/>
                <w:sz w:val="26"/>
                <w:szCs w:val="26"/>
              </w:rPr>
              <w:t>Не следует использовать повторно маски, предназначенные для одноразового использования.</w:t>
            </w:r>
          </w:p>
          <w:p w:rsidR="00F578C3" w:rsidRPr="005C23D2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 w:rsidRPr="005C23D2">
              <w:rPr>
                <w:color w:val="000000"/>
                <w:sz w:val="26"/>
                <w:szCs w:val="26"/>
              </w:rPr>
              <w:t>Выбрасывайте одноразовые маски после каждого использования и утилизируйте их сразу после снятия.</w:t>
            </w:r>
          </w:p>
          <w:p w:rsidR="00F578C3" w:rsidRDefault="00F578C3" w:rsidP="00A96B40">
            <w:pPr>
              <w:pStyle w:val="a5"/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</w:p>
          <w:p w:rsidR="00F578C3" w:rsidRDefault="00F578C3" w:rsidP="00A96B40">
            <w:pPr>
              <w:pStyle w:val="a5"/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</w:p>
        </w:tc>
      </w:tr>
      <w:tr w:rsidR="00F578C3" w:rsidRPr="00C568FD" w:rsidTr="008A2E1B">
        <w:trPr>
          <w:trHeight w:val="18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8C3" w:rsidRDefault="00F578C3" w:rsidP="00A96B40">
            <w:pPr>
              <w:pStyle w:val="a5"/>
              <w:snapToGrid w:val="0"/>
              <w:jc w:val="center"/>
              <w:rPr>
                <w:rFonts w:ascii="Verdana" w:hAnsi="Verdana" w:cs="Verdana"/>
                <w:color w:val="636363"/>
              </w:rPr>
            </w:pPr>
          </w:p>
          <w:p w:rsidR="00F578C3" w:rsidRDefault="00F578C3" w:rsidP="00A96B40">
            <w:pPr>
              <w:pStyle w:val="a5"/>
              <w:jc w:val="center"/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lastRenderedPageBreak/>
              <w:drawing>
                <wp:inline distT="0" distB="0" distL="0" distR="0">
                  <wp:extent cx="2518410" cy="1684655"/>
                  <wp:effectExtent l="19050" t="0" r="0" b="0"/>
                  <wp:docPr id="1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410" cy="168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8C3" w:rsidRDefault="00F578C3" w:rsidP="00A96B40">
            <w:pPr>
              <w:pStyle w:val="a5"/>
              <w:jc w:val="center"/>
              <w:rPr>
                <w:rStyle w:val="a3"/>
                <w:color w:val="000000"/>
              </w:rPr>
            </w:pPr>
            <w:r>
              <w:rPr>
                <w:rFonts w:ascii="Verdana" w:hAnsi="Verdana" w:cs="Verdana"/>
                <w:noProof/>
                <w:color w:val="636363"/>
                <w:lang w:eastAsia="ru-RU"/>
              </w:rPr>
              <w:drawing>
                <wp:inline distT="0" distB="0" distL="0" distR="0">
                  <wp:extent cx="2494280" cy="1668145"/>
                  <wp:effectExtent l="19050" t="0" r="1270" b="0"/>
                  <wp:docPr id="1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1668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C3" w:rsidRPr="005C23D2" w:rsidRDefault="00F578C3" w:rsidP="00A96B40">
            <w:pPr>
              <w:pStyle w:val="a5"/>
              <w:snapToGrid w:val="0"/>
              <w:spacing w:line="240" w:lineRule="auto"/>
              <w:ind w:left="380"/>
              <w:jc w:val="center"/>
              <w:rPr>
                <w:rStyle w:val="a3"/>
                <w:i/>
                <w:iCs/>
                <w:color w:val="000000"/>
                <w:sz w:val="28"/>
                <w:szCs w:val="28"/>
              </w:rPr>
            </w:pPr>
            <w:r w:rsidRPr="005C23D2">
              <w:rPr>
                <w:rStyle w:val="a3"/>
                <w:i/>
                <w:iCs/>
                <w:color w:val="000000"/>
                <w:sz w:val="28"/>
                <w:szCs w:val="28"/>
              </w:rPr>
              <w:lastRenderedPageBreak/>
              <w:t>Рекомендации для родителей: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Научите детей кашлять и чихать в салфетку или в руку. Родители тоже должны выполнять эту процедуру, что послужит хорошим примером для детей.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>Научите детей не подходить к больным ближе, чем на полтора-два метра.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Заболевшие дети должны оставаться дома (не посещать </w:t>
            </w:r>
            <w:r>
              <w:rPr>
                <w:color w:val="000000"/>
              </w:rPr>
              <w:lastRenderedPageBreak/>
              <w:t>дошкольные учреждения и школы), а также держаться на расстоянии от других людей, пока их состояние не улучшится.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>Воздержитесь от частых посещений мест скопления людей.</w:t>
            </w:r>
          </w:p>
          <w:p w:rsidR="00F578C3" w:rsidRDefault="00F578C3" w:rsidP="00F578C3">
            <w:pPr>
              <w:pStyle w:val="a5"/>
              <w:numPr>
                <w:ilvl w:val="0"/>
                <w:numId w:val="2"/>
              </w:numPr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  <w:r>
              <w:rPr>
                <w:color w:val="000000"/>
              </w:rPr>
              <w:t>Если ребенок имел контакт с больным гриппом, спросите у врача необходимость приема антивирусных лекарств для предупреждения заболевания.</w:t>
            </w:r>
          </w:p>
          <w:p w:rsidR="00F578C3" w:rsidRDefault="00F578C3" w:rsidP="00A96B40">
            <w:pPr>
              <w:pStyle w:val="a5"/>
              <w:tabs>
                <w:tab w:val="left" w:pos="432"/>
              </w:tabs>
              <w:spacing w:line="240" w:lineRule="auto"/>
              <w:ind w:left="432"/>
              <w:jc w:val="both"/>
              <w:rPr>
                <w:color w:val="000000"/>
              </w:rPr>
            </w:pPr>
          </w:p>
        </w:tc>
      </w:tr>
    </w:tbl>
    <w:p w:rsidR="00F578C3" w:rsidRDefault="00F578C3" w:rsidP="00F578C3"/>
    <w:p w:rsidR="00F578C3" w:rsidRPr="00601D86" w:rsidRDefault="00F578C3" w:rsidP="008A2E1B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01D8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Профилактика простудных заболеваний у школьников.</w:t>
      </w:r>
      <w:bookmarkStart w:id="0" w:name="a7"/>
      <w:bookmarkEnd w:id="0"/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Простудные заболевания обычно начинаются постепенно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: появляется неприятное </w:t>
      </w:r>
      <w:proofErr w:type="spellStart"/>
      <w:r w:rsidRPr="00601D86">
        <w:rPr>
          <w:rFonts w:ascii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в горле, возникает ощущение некоторого дискомфорта в носу. Температура тела обычно редко поднимается выше 37,5 градусов. Зато полноценный насморк и больное горло вам обеспечены. Грипп же обрушивается на нас сразу: вроде бы еще утром вы ощущали себя здоровым и полным сил человеком, а в обед уже раскалывается голова, ломит мышцы, сильно знобит. При этом температура резко подскакивает до 38 градусов. А вот сильного насморка при гриппе, наоборот, практически не бывает. Пускать грипп на самотек очень опасно: при незавершенном или недостаточном лечении он способен привести к более тяжелым заболеваниям: пневмонии,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осложнениям на сердце, почках. 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sz w:val="28"/>
          <w:szCs w:val="28"/>
          <w:lang w:eastAsia="ru-RU"/>
        </w:rPr>
        <w:t>Начало осени и зима — период повышенной социальной активности у школьников. Начало учебного года, секции и кружки — все это повышает опасность возникновения простудных заболеваний, поскольку очень велика вероятность контакта с уже заболевшими одноклассниками. Причем опасности подвергаются именно социально активные дети, которые за день успевают посещать не, только общеобразовательную школу, но и еще несколько общественных мест. Здесь просто необходима</w:t>
      </w: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профилактика.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Самым распространенным и весьма действенным средством традиционно являются </w:t>
      </w: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витамины.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в продаже достаточно много хороших комплексных витаминов. Они помогают детям легче переносить нагрузки учебного года, поддерживают их иммунитет и сокращают период восстановления после уже перенесенных заболеваний. Только при выборе витаминов обязательно обращайте внимание на ту информацию, которая нанесена на этикетку - покупайте витамины, подходящие вашему ребенку по возр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асту и степени его активности. 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о некоторых </w:t>
      </w: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общих мерах предупреждения заболеваемости ОРВИ у школьников.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тщательно следите за тем, чтобы дети не ходили с промокшими 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ногами. Этим грешат и первоклассники, и дети старшего школьного возраста. А если это уже случилось, лучшая профилактика возможной простуды — согревающие ванночки для ног. Для их приготовления в горячей воде растворяют в равных количествах горчичный порошок и соду. После ванночки нужно насухо вытереть ноги и одеть махровые или шерстяные носки. Такие ванночки для ног будут полезны, конечно же, и взрослым.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предупреждения развития простудного заболевания 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>в том случае, если ваш ребенок сильно замерз или уже появились первые признаки заболевания, полезна будет горячая ванна. Но осторожнее: горячие ванны противопоказаны при высокой температуре, а их частое применение в таких «профилактич</w:t>
      </w:r>
      <w:r>
        <w:rPr>
          <w:rFonts w:ascii="Times New Roman" w:hAnsi="Times New Roman" w:cs="Times New Roman"/>
          <w:sz w:val="28"/>
          <w:szCs w:val="28"/>
          <w:lang w:eastAsia="ru-RU"/>
        </w:rPr>
        <w:t>еских» целях сильно сушит кожу.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В холодное время года в доме обязательно должны иметься </w:t>
      </w: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витаминные напитки.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Речь идет, конечно же, не о газированных напитках, купленных в супермаркете. Лучший вариант - это приготовленные дома чаи и морсы. Самый простой вариант приготовления морса - взять варенье и развести его горячей кипяченой водой. Хотя лучше, конечно, готовить морс из замороже</w:t>
      </w:r>
      <w:r>
        <w:rPr>
          <w:rFonts w:ascii="Times New Roman" w:hAnsi="Times New Roman" w:cs="Times New Roman"/>
          <w:sz w:val="28"/>
          <w:szCs w:val="28"/>
          <w:lang w:eastAsia="ru-RU"/>
        </w:rPr>
        <w:t>нных ягод, добавив в него мед. 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Укреплению иммунитета способствуют также </w:t>
      </w: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чаи из трав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— душицы, чабреца, иван-чая, мяты, листьев малины, календулы, ромашки, смородины, липового цвета. Такой чай можно заваривать как в смеси, так и по отдельности. Для лучшего результата пить такой чай нужно по 2-3 стакана в день на протяжении месяца.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br/>
        <w:t>Если профилактика не помогла, и ваш ребенок все же заболел, не откладывайте ни в коем случае визит к врачу. Для облегчения симптомов заболевания помимо назначенных лекарственных средств можно пользоваться и народными средствами. Например, ингаляции. Здесь можно применять бессмертник и тысячелистник, листья эвкалипта, перечную мяту, ромашку и календулу. Заварив травы в фарфоровом чайничке с носиком и проверив температуру пара, попросите вашего ребенка, обхватив носик чайника губами, вдыхать ртом ароматный пар, выдыхая его через нос. Следите, чтобы пар был именно приятно горячим.</w:t>
      </w:r>
    </w:p>
    <w:p w:rsidR="00F578C3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насморке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часто прикладывают сваренные вкрутую яйца или отварной картофель к носовым пазухам. Естественно, нужно обязательно смотреть, чтобы они именно грели, но никак не обжигали. </w:t>
      </w:r>
    </w:p>
    <w:p w:rsidR="00F578C3" w:rsidRPr="00601D86" w:rsidRDefault="00F578C3" w:rsidP="00F578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1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 время сезонной эпидемии гриппа</w:t>
      </w:r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попробуйте приучить своих домочадцев вдыхать по 10—15 минут два раза в день пары </w:t>
      </w:r>
      <w:proofErr w:type="spellStart"/>
      <w:r w:rsidRPr="00601D86">
        <w:rPr>
          <w:rFonts w:ascii="Times New Roman" w:hAnsi="Times New Roman" w:cs="Times New Roman"/>
          <w:sz w:val="28"/>
          <w:szCs w:val="28"/>
          <w:lang w:eastAsia="ru-RU"/>
        </w:rPr>
        <w:t>свеженатертого</w:t>
      </w:r>
      <w:proofErr w:type="spellEnd"/>
      <w:r w:rsidRPr="00601D86">
        <w:rPr>
          <w:rFonts w:ascii="Times New Roman" w:hAnsi="Times New Roman" w:cs="Times New Roman"/>
          <w:sz w:val="28"/>
          <w:szCs w:val="28"/>
          <w:lang w:eastAsia="ru-RU"/>
        </w:rPr>
        <w:t xml:space="preserve"> чеснока или лука. А еще зимой очень полезно кушать мед в чистом виде или растворять его в травяном чае, температура которого не выше 70 градусов.</w:t>
      </w:r>
    </w:p>
    <w:p w:rsidR="00F578C3" w:rsidRPr="00601D86" w:rsidRDefault="00F578C3" w:rsidP="00F578C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578C3" w:rsidRPr="00601D86" w:rsidSect="003E5F82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/>
        <w:color w:val="auto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/>
        <w:color w:val="auto"/>
      </w:rPr>
    </w:lvl>
  </w:abstractNum>
  <w:abstractNum w:abstractNumId="3">
    <w:nsid w:val="2B5A445B"/>
    <w:multiLevelType w:val="hybridMultilevel"/>
    <w:tmpl w:val="0E6A4550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3A1C73E9"/>
    <w:multiLevelType w:val="hybridMultilevel"/>
    <w:tmpl w:val="096262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D409CB"/>
    <w:multiLevelType w:val="hybridMultilevel"/>
    <w:tmpl w:val="B08687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characterSpacingControl w:val="doNotCompress"/>
  <w:compat/>
  <w:rsids>
    <w:rsidRoot w:val="00F578C3"/>
    <w:rsid w:val="002838D5"/>
    <w:rsid w:val="00546413"/>
    <w:rsid w:val="008742F4"/>
    <w:rsid w:val="008A2E1B"/>
    <w:rsid w:val="00DA1382"/>
    <w:rsid w:val="00F578C3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C3"/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uiPriority w:val="99"/>
    <w:qFormat/>
    <w:rsid w:val="00F578C3"/>
    <w:pPr>
      <w:suppressAutoHyphens/>
      <w:spacing w:before="200" w:after="0" w:line="312" w:lineRule="auto"/>
      <w:ind w:left="2880" w:hanging="360"/>
      <w:outlineLvl w:val="3"/>
    </w:pPr>
    <w:rPr>
      <w:rFonts w:ascii="Times New Roman" w:eastAsia="Times New Roman" w:hAnsi="Times New Roman" w:cs="Times New Roman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578C3"/>
    <w:rPr>
      <w:rFonts w:ascii="Times New Roman" w:eastAsia="Times New Roman" w:hAnsi="Times New Roman" w:cs="Times New Roman"/>
      <w:color w:val="000000"/>
      <w:lang w:eastAsia="ar-SA"/>
    </w:rPr>
  </w:style>
  <w:style w:type="character" w:styleId="a3">
    <w:name w:val="Strong"/>
    <w:basedOn w:val="a0"/>
    <w:uiPriority w:val="99"/>
    <w:qFormat/>
    <w:rsid w:val="00F578C3"/>
    <w:rPr>
      <w:b/>
      <w:bCs/>
    </w:rPr>
  </w:style>
  <w:style w:type="paragraph" w:styleId="a4">
    <w:name w:val="No Spacing"/>
    <w:uiPriority w:val="99"/>
    <w:qFormat/>
    <w:rsid w:val="00F578C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rsid w:val="00F578C3"/>
    <w:pPr>
      <w:suppressAutoHyphens/>
      <w:spacing w:before="40" w:after="4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5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8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1418</Words>
  <Characters>8088</Characters>
  <Application>Microsoft Office Word</Application>
  <DocSecurity>0</DocSecurity>
  <Lines>67</Lines>
  <Paragraphs>18</Paragraphs>
  <ScaleCrop>false</ScaleCrop>
  <Company>Microsoft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dcterms:created xsi:type="dcterms:W3CDTF">2018-10-14T16:36:00Z</dcterms:created>
  <dcterms:modified xsi:type="dcterms:W3CDTF">2018-10-14T16:42:00Z</dcterms:modified>
</cp:coreProperties>
</file>