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AD" w:rsidRPr="00A040C1" w:rsidRDefault="00325CAD" w:rsidP="00325CAD">
      <w:pPr>
        <w:ind w:left="-567" w:right="140"/>
        <w:jc w:val="center"/>
        <w:rPr>
          <w:b/>
          <w:sz w:val="52"/>
          <w:szCs w:val="52"/>
        </w:rPr>
      </w:pPr>
      <w:r w:rsidRPr="00A040C1">
        <w:rPr>
          <w:b/>
          <w:sz w:val="52"/>
          <w:szCs w:val="52"/>
        </w:rPr>
        <w:t>Неделя функциональн</w:t>
      </w:r>
      <w:r w:rsidR="0059294D">
        <w:rPr>
          <w:b/>
          <w:sz w:val="52"/>
          <w:szCs w:val="52"/>
        </w:rPr>
        <w:t>ой грамотности для обучающихся 5,6 классов</w:t>
      </w:r>
      <w:bookmarkStart w:id="0" w:name="_GoBack"/>
      <w:bookmarkEnd w:id="0"/>
    </w:p>
    <w:p w:rsidR="00325CAD" w:rsidRDefault="00325CAD" w:rsidP="00325CAD">
      <w:pPr>
        <w:ind w:right="140"/>
        <w:jc w:val="both"/>
      </w:pPr>
    </w:p>
    <w:p w:rsidR="0059294D" w:rsidRPr="0059294D" w:rsidRDefault="0059294D" w:rsidP="0059294D">
      <w:pPr>
        <w:ind w:left="-1276" w:right="-568"/>
        <w:jc w:val="both"/>
        <w:rPr>
          <w:sz w:val="28"/>
          <w:szCs w:val="28"/>
        </w:rPr>
      </w:pPr>
      <w:r w:rsidRPr="0059294D">
        <w:rPr>
          <w:sz w:val="28"/>
          <w:szCs w:val="28"/>
        </w:rPr>
        <w:t xml:space="preserve">27.02.2024 - читательская грамотность (ответственный: </w:t>
      </w:r>
      <w:proofErr w:type="spellStart"/>
      <w:r w:rsidRPr="0059294D">
        <w:rPr>
          <w:sz w:val="28"/>
          <w:szCs w:val="28"/>
        </w:rPr>
        <w:t>Мажейкина</w:t>
      </w:r>
      <w:proofErr w:type="spellEnd"/>
      <w:r w:rsidRPr="0059294D">
        <w:rPr>
          <w:sz w:val="28"/>
          <w:szCs w:val="28"/>
        </w:rPr>
        <w:t xml:space="preserve"> О.А., Калиновская Н.М.);</w:t>
      </w:r>
    </w:p>
    <w:p w:rsidR="0059294D" w:rsidRPr="0059294D" w:rsidRDefault="0059294D" w:rsidP="0059294D">
      <w:pPr>
        <w:ind w:left="-1276" w:right="-568"/>
        <w:jc w:val="both"/>
        <w:rPr>
          <w:sz w:val="28"/>
          <w:szCs w:val="28"/>
        </w:rPr>
      </w:pPr>
      <w:r w:rsidRPr="0059294D">
        <w:rPr>
          <w:sz w:val="28"/>
          <w:szCs w:val="28"/>
        </w:rPr>
        <w:t>28.02.2024 - математическая грамотность (ответственный: Соловьева И.М.);</w:t>
      </w:r>
    </w:p>
    <w:p w:rsidR="0059294D" w:rsidRPr="0059294D" w:rsidRDefault="0059294D" w:rsidP="0059294D">
      <w:pPr>
        <w:ind w:left="-1276" w:right="-568"/>
        <w:jc w:val="both"/>
        <w:rPr>
          <w:sz w:val="28"/>
          <w:szCs w:val="28"/>
        </w:rPr>
      </w:pPr>
      <w:r w:rsidRPr="0059294D">
        <w:rPr>
          <w:sz w:val="28"/>
          <w:szCs w:val="28"/>
        </w:rPr>
        <w:t xml:space="preserve">01.03.2024 - естественно-научная грамотность (ответственный: </w:t>
      </w:r>
      <w:proofErr w:type="spellStart"/>
      <w:r w:rsidRPr="0059294D">
        <w:rPr>
          <w:sz w:val="28"/>
          <w:szCs w:val="28"/>
        </w:rPr>
        <w:t>Гарькавый</w:t>
      </w:r>
      <w:proofErr w:type="spellEnd"/>
      <w:r w:rsidRPr="0059294D">
        <w:rPr>
          <w:sz w:val="28"/>
          <w:szCs w:val="28"/>
        </w:rPr>
        <w:t xml:space="preserve"> А.В.);</w:t>
      </w:r>
    </w:p>
    <w:p w:rsidR="0059294D" w:rsidRPr="0059294D" w:rsidRDefault="0059294D" w:rsidP="0059294D">
      <w:pPr>
        <w:ind w:left="-1276" w:right="-568"/>
        <w:jc w:val="both"/>
        <w:rPr>
          <w:sz w:val="28"/>
          <w:szCs w:val="28"/>
        </w:rPr>
      </w:pPr>
      <w:r w:rsidRPr="0059294D">
        <w:rPr>
          <w:sz w:val="28"/>
          <w:szCs w:val="28"/>
        </w:rPr>
        <w:t>05.03.2024 - финансовая грамотность (ответственный: Введенская М.В.);</w:t>
      </w:r>
    </w:p>
    <w:p w:rsidR="0059294D" w:rsidRPr="0059294D" w:rsidRDefault="0059294D" w:rsidP="0059294D">
      <w:pPr>
        <w:ind w:left="-1276" w:right="-568"/>
        <w:jc w:val="both"/>
        <w:rPr>
          <w:sz w:val="28"/>
          <w:szCs w:val="28"/>
        </w:rPr>
      </w:pPr>
      <w:r w:rsidRPr="0059294D">
        <w:rPr>
          <w:sz w:val="28"/>
          <w:szCs w:val="28"/>
        </w:rPr>
        <w:t>06.03.2024 - глобальные компетенции (ответственный: Желай Г.М.);</w:t>
      </w:r>
    </w:p>
    <w:p w:rsidR="0059294D" w:rsidRPr="0059294D" w:rsidRDefault="0059294D" w:rsidP="0059294D">
      <w:pPr>
        <w:ind w:left="-1276" w:right="-568"/>
        <w:jc w:val="both"/>
        <w:rPr>
          <w:sz w:val="28"/>
          <w:szCs w:val="28"/>
        </w:rPr>
      </w:pPr>
      <w:r w:rsidRPr="0059294D">
        <w:rPr>
          <w:sz w:val="28"/>
          <w:szCs w:val="28"/>
        </w:rPr>
        <w:t xml:space="preserve">07.03.2024 - креативное мышление (ответственный: </w:t>
      </w:r>
      <w:proofErr w:type="spellStart"/>
      <w:r w:rsidRPr="0059294D">
        <w:rPr>
          <w:sz w:val="28"/>
          <w:szCs w:val="28"/>
        </w:rPr>
        <w:t>Аблязова</w:t>
      </w:r>
      <w:proofErr w:type="spellEnd"/>
      <w:r w:rsidRPr="0059294D">
        <w:rPr>
          <w:sz w:val="28"/>
          <w:szCs w:val="28"/>
        </w:rPr>
        <w:t xml:space="preserve"> Э.Э.).</w:t>
      </w:r>
    </w:p>
    <w:p w:rsidR="00325CAD" w:rsidRDefault="00325CAD" w:rsidP="00325CAD"/>
    <w:p w:rsidR="002621FE" w:rsidRDefault="00325CAD" w:rsidP="00325CAD">
      <w:pPr>
        <w:ind w:left="-567"/>
      </w:pPr>
      <w:r w:rsidRPr="00A040C1">
        <w:rPr>
          <w:noProof/>
        </w:rPr>
        <w:drawing>
          <wp:inline distT="0" distB="0" distL="0" distR="0" wp14:anchorId="7651D8B9" wp14:editId="3CF41F94">
            <wp:extent cx="5940425" cy="3342005"/>
            <wp:effectExtent l="152400" t="152400" r="365125" b="353695"/>
            <wp:docPr id="1" name="Рисунок 1" descr="D:\Документы\ЗДУВР\Функциональная грамотность\Ф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ЗДУВР\Функциональная грамотность\ФГ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6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AD"/>
    <w:rsid w:val="002621FE"/>
    <w:rsid w:val="00325CAD"/>
    <w:rsid w:val="004700C1"/>
    <w:rsid w:val="0059294D"/>
    <w:rsid w:val="007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C759"/>
  <w15:chartTrackingRefBased/>
  <w15:docId w15:val="{7CB0E93D-9105-48F8-8EB9-D8865D43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C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C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cp:lastPrinted>2024-01-31T13:11:00Z</cp:lastPrinted>
  <dcterms:created xsi:type="dcterms:W3CDTF">2024-03-01T12:14:00Z</dcterms:created>
  <dcterms:modified xsi:type="dcterms:W3CDTF">2024-03-01T12:14:00Z</dcterms:modified>
</cp:coreProperties>
</file>