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B4" w:rsidRDefault="006F42B4" w:rsidP="006F42B4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6F42B4" w:rsidRDefault="006F42B4" w:rsidP="006F42B4">
      <w:pPr>
        <w:jc w:val="center"/>
        <w:rPr>
          <w:b/>
          <w:color w:val="000000"/>
          <w:lang w:eastAsia="ru-RU"/>
        </w:rPr>
      </w:pPr>
      <w:r w:rsidRPr="00BE7A14">
        <w:rPr>
          <w:b/>
          <w:color w:val="000000"/>
          <w:lang w:eastAsia="ru-RU"/>
        </w:rPr>
        <w:t>(МБОУ «</w:t>
      </w:r>
      <w:proofErr w:type="spellStart"/>
      <w:r w:rsidRPr="00BE7A14">
        <w:rPr>
          <w:b/>
          <w:color w:val="000000"/>
          <w:lang w:eastAsia="ru-RU"/>
        </w:rPr>
        <w:t>Залесская</w:t>
      </w:r>
      <w:proofErr w:type="spellEnd"/>
      <w:r w:rsidRPr="00BE7A14">
        <w:rPr>
          <w:b/>
          <w:color w:val="000000"/>
          <w:lang w:eastAsia="ru-RU"/>
        </w:rPr>
        <w:t xml:space="preserve"> школа»)</w:t>
      </w:r>
    </w:p>
    <w:p w:rsidR="006F42B4" w:rsidRPr="00BE7A14" w:rsidRDefault="006F42B4" w:rsidP="006F42B4">
      <w:pPr>
        <w:jc w:val="center"/>
        <w:rPr>
          <w:b/>
          <w:lang w:eastAsia="ru-RU"/>
        </w:rPr>
      </w:pPr>
    </w:p>
    <w:tbl>
      <w:tblPr>
        <w:tblW w:w="5139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4"/>
        <w:gridCol w:w="3118"/>
        <w:gridCol w:w="283"/>
        <w:gridCol w:w="3119"/>
        <w:gridCol w:w="283"/>
        <w:gridCol w:w="3119"/>
        <w:gridCol w:w="283"/>
      </w:tblGrid>
      <w:tr w:rsidR="006F42B4" w:rsidTr="003100C4">
        <w:trPr>
          <w:gridBefore w:val="1"/>
          <w:wBefore w:w="135" w:type="pct"/>
          <w:trHeight w:val="234"/>
          <w:jc w:val="center"/>
        </w:trPr>
        <w:tc>
          <w:tcPr>
            <w:tcW w:w="1621" w:type="pct"/>
            <w:gridSpan w:val="2"/>
          </w:tcPr>
          <w:p w:rsidR="006F42B4" w:rsidRDefault="006F42B4" w:rsidP="003100C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22" w:type="pct"/>
            <w:gridSpan w:val="2"/>
          </w:tcPr>
          <w:p w:rsidR="006F42B4" w:rsidRDefault="006F42B4" w:rsidP="003100C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ПРИКАЗ</w:t>
            </w:r>
          </w:p>
          <w:p w:rsidR="006F42B4" w:rsidRDefault="006F42B4" w:rsidP="003100C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22" w:type="pct"/>
            <w:gridSpan w:val="2"/>
          </w:tcPr>
          <w:p w:rsidR="006F42B4" w:rsidRDefault="006F42B4" w:rsidP="003100C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F42B4" w:rsidTr="003100C4">
        <w:trPr>
          <w:gridAfter w:val="1"/>
          <w:wAfter w:w="135" w:type="pct"/>
          <w:trHeight w:val="234"/>
          <w:jc w:val="center"/>
        </w:trPr>
        <w:tc>
          <w:tcPr>
            <w:tcW w:w="1621" w:type="pct"/>
            <w:gridSpan w:val="2"/>
            <w:hideMark/>
          </w:tcPr>
          <w:p w:rsidR="006F42B4" w:rsidRDefault="006F42B4" w:rsidP="003100C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>12 сентября 2024</w:t>
            </w:r>
          </w:p>
        </w:tc>
        <w:tc>
          <w:tcPr>
            <w:tcW w:w="1622" w:type="pct"/>
            <w:gridSpan w:val="2"/>
            <w:hideMark/>
          </w:tcPr>
          <w:p w:rsidR="006F42B4" w:rsidRDefault="006F42B4" w:rsidP="003100C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с. Залесье </w:t>
            </w:r>
          </w:p>
        </w:tc>
        <w:tc>
          <w:tcPr>
            <w:tcW w:w="1622" w:type="pct"/>
            <w:gridSpan w:val="2"/>
            <w:hideMark/>
          </w:tcPr>
          <w:p w:rsidR="006F42B4" w:rsidRDefault="006F42B4" w:rsidP="003100C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№ 403                 </w:t>
            </w:r>
          </w:p>
        </w:tc>
      </w:tr>
    </w:tbl>
    <w:p w:rsidR="006F42B4" w:rsidRDefault="006F42B4" w:rsidP="006F42B4">
      <w:pPr>
        <w:rPr>
          <w:bCs/>
          <w:iCs/>
          <w:lang w:eastAsia="ru-RU"/>
        </w:rPr>
      </w:pPr>
    </w:p>
    <w:p w:rsidR="006F42B4" w:rsidRPr="0021015E" w:rsidRDefault="006F42B4" w:rsidP="006F42B4">
      <w:pPr>
        <w:rPr>
          <w:b/>
        </w:rPr>
      </w:pPr>
      <w:r w:rsidRPr="0021015E">
        <w:rPr>
          <w:b/>
        </w:rPr>
        <w:t xml:space="preserve">О функционировании </w:t>
      </w:r>
    </w:p>
    <w:p w:rsidR="006F42B4" w:rsidRDefault="006F42B4" w:rsidP="006F42B4">
      <w:pPr>
        <w:rPr>
          <w:b/>
        </w:rPr>
      </w:pPr>
      <w:r>
        <w:rPr>
          <w:b/>
        </w:rPr>
        <w:t>центра</w:t>
      </w:r>
      <w:r w:rsidRPr="0021015E">
        <w:rPr>
          <w:b/>
        </w:rPr>
        <w:t xml:space="preserve"> образования «Точка роста» </w:t>
      </w:r>
    </w:p>
    <w:p w:rsidR="006F42B4" w:rsidRPr="0021015E" w:rsidRDefault="006F42B4" w:rsidP="006F42B4">
      <w:pPr>
        <w:rPr>
          <w:b/>
        </w:rPr>
      </w:pPr>
      <w:r w:rsidRPr="0021015E">
        <w:rPr>
          <w:b/>
        </w:rPr>
        <w:t>в 2024/2025 учебном году</w:t>
      </w:r>
    </w:p>
    <w:p w:rsidR="006F42B4" w:rsidRDefault="006F42B4" w:rsidP="006F42B4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6F42B4" w:rsidRPr="00D4289E" w:rsidRDefault="006F42B4" w:rsidP="006F42B4">
      <w:pPr>
        <w:ind w:right="117" w:firstLine="709"/>
        <w:jc w:val="both"/>
      </w:pPr>
      <w:r>
        <w:rPr>
          <w:rFonts w:eastAsia="BatangChe"/>
        </w:rPr>
        <w:t xml:space="preserve">        </w:t>
      </w:r>
      <w:r w:rsidRPr="00953555">
        <w:rPr>
          <w:lang w:eastAsia="ru-RU"/>
        </w:rPr>
        <w:t xml:space="preserve">В соответствии </w:t>
      </w:r>
      <w:r>
        <w:rPr>
          <w:lang w:eastAsia="ru-RU"/>
        </w:rPr>
        <w:t>с приказом управления образования Симферопольского района от 26.08.2024 №773 «</w:t>
      </w:r>
      <w:r w:rsidRPr="00D4289E">
        <w:t>О функционировании центров образования «Точка роста» в 2024/2025 учебном году</w:t>
      </w:r>
      <w:r>
        <w:rPr>
          <w:lang w:eastAsia="ru-RU"/>
        </w:rPr>
        <w:t>»,</w:t>
      </w:r>
      <w:proofErr w:type="spellStart"/>
      <w:r>
        <w:rPr>
          <w:lang w:eastAsia="ru-RU"/>
        </w:rPr>
        <w:t>в</w:t>
      </w:r>
      <w:r w:rsidRPr="00D4289E">
        <w:t>Во</w:t>
      </w:r>
      <w:proofErr w:type="spellEnd"/>
      <w:r w:rsidRPr="00D4289E">
        <w:t xml:space="preserve"> исполнение приказа Минобразования Крыма от 20.11.2023г. №1944 «О реализации в 2024 году в Республике Крым мероприятий по созданию и функционированию в общеобразовательных организациях, расположенных в сельской местности, центров образования естественно-научной и технологической направленности в рамках федерального проекта «Современная школа» национального проекта «Образование», с целью совершенствования условий для</w:t>
      </w:r>
      <w:r>
        <w:t xml:space="preserve"> повышения качества образования,</w:t>
      </w:r>
      <w:r w:rsidRPr="00D4289E">
        <w:t xml:space="preserve"> расширения возможностей обучающихся в освоении учебных п</w:t>
      </w:r>
      <w:r>
        <w:t xml:space="preserve">редметов естественно-научной направленности, </w:t>
      </w:r>
      <w:r w:rsidRPr="00D4289E">
        <w:t>программ дополнительного образования естественно-научн</w:t>
      </w:r>
      <w:r>
        <w:t>ой направленности</w:t>
      </w:r>
      <w:r w:rsidRPr="00D4289E">
        <w:t>, а также для практической отработки учебного материала по учебным предметам «Физика», «Химия», «Биология</w:t>
      </w:r>
      <w:r>
        <w:t>».</w:t>
      </w:r>
    </w:p>
    <w:p w:rsidR="006F42B4" w:rsidRPr="0021015E" w:rsidRDefault="006F42B4" w:rsidP="006F42B4">
      <w:pPr>
        <w:jc w:val="both"/>
      </w:pPr>
    </w:p>
    <w:p w:rsidR="006F42B4" w:rsidRDefault="006F42B4" w:rsidP="006F42B4">
      <w:pPr>
        <w:jc w:val="both"/>
        <w:rPr>
          <w:b/>
          <w:caps/>
          <w:lang w:bidi="mn-Mong-CN"/>
        </w:rPr>
      </w:pPr>
      <w:r>
        <w:rPr>
          <w:b/>
          <w:caps/>
          <w:lang w:bidi="mn-Mong-CN"/>
        </w:rPr>
        <w:t>Приказываю:</w:t>
      </w:r>
    </w:p>
    <w:p w:rsidR="006F42B4" w:rsidRDefault="006F42B4" w:rsidP="006F42B4">
      <w:pPr>
        <w:jc w:val="both"/>
        <w:rPr>
          <w:b/>
          <w:caps/>
          <w:lang w:bidi="mn-Mong-CN"/>
        </w:rPr>
      </w:pPr>
    </w:p>
    <w:p w:rsidR="006F42B4" w:rsidRDefault="006F42B4" w:rsidP="006F42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BatangChe"/>
          <w:shd w:val="clear" w:color="auto" w:fill="FFFFFF"/>
        </w:rPr>
      </w:pPr>
      <w:r>
        <w:rPr>
          <w:lang w:eastAsia="en-US"/>
        </w:rPr>
        <w:t>Продолжить работу центра образования (д</w:t>
      </w:r>
      <w:r w:rsidR="00C17F42">
        <w:rPr>
          <w:lang w:eastAsia="en-US"/>
        </w:rPr>
        <w:t>алее ЦО</w:t>
      </w:r>
      <w:r>
        <w:rPr>
          <w:lang w:eastAsia="en-US"/>
        </w:rPr>
        <w:t>) «Точка роста»</w:t>
      </w:r>
      <w:r>
        <w:rPr>
          <w:rFonts w:eastAsia="BatangChe"/>
          <w:shd w:val="clear" w:color="auto" w:fill="FFFFFF"/>
        </w:rPr>
        <w:t xml:space="preserve"> в 2024/2025 учебном году.</w:t>
      </w:r>
    </w:p>
    <w:p w:rsidR="006F42B4" w:rsidRDefault="006F42B4" w:rsidP="006F42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Назначить ответственным за функционирование и развитие</w:t>
      </w:r>
      <w:r w:rsidR="00C17F42">
        <w:rPr>
          <w:lang w:eastAsia="en-US"/>
        </w:rPr>
        <w:t xml:space="preserve"> </w:t>
      </w:r>
      <w:r>
        <w:rPr>
          <w:lang w:eastAsia="en-US"/>
        </w:rPr>
        <w:t>Ц</w:t>
      </w:r>
      <w:r w:rsidR="00C17F42">
        <w:rPr>
          <w:lang w:eastAsia="en-US"/>
        </w:rPr>
        <w:t>О</w:t>
      </w:r>
      <w:r>
        <w:rPr>
          <w:lang w:eastAsia="en-US"/>
        </w:rPr>
        <w:t xml:space="preserve"> «Точка роста» заместителя директора по УВР Калиновскую Н.М.</w:t>
      </w:r>
    </w:p>
    <w:p w:rsidR="006F42B4" w:rsidRDefault="006F42B4" w:rsidP="006F42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Калиновской Н.М. обеспечить:</w:t>
      </w:r>
    </w:p>
    <w:p w:rsidR="006F42B4" w:rsidRDefault="006F42B4" w:rsidP="006F42B4">
      <w:pPr>
        <w:pStyle w:val="a3"/>
        <w:tabs>
          <w:tab w:val="left" w:pos="284"/>
        </w:tabs>
        <w:ind w:left="0"/>
        <w:jc w:val="both"/>
        <w:rPr>
          <w:lang w:eastAsia="en-US"/>
        </w:rPr>
      </w:pPr>
      <w:r>
        <w:rPr>
          <w:lang w:eastAsia="en-US"/>
        </w:rPr>
        <w:t>3.1. контроль за</w:t>
      </w:r>
      <w:r w:rsidR="00C17F42">
        <w:rPr>
          <w:lang w:eastAsia="en-US"/>
        </w:rPr>
        <w:t xml:space="preserve"> функционированием и развитием </w:t>
      </w:r>
      <w:r>
        <w:rPr>
          <w:lang w:eastAsia="en-US"/>
        </w:rPr>
        <w:t>Ц</w:t>
      </w:r>
      <w:r w:rsidR="00C17F42">
        <w:rPr>
          <w:lang w:eastAsia="en-US"/>
        </w:rPr>
        <w:t>О</w:t>
      </w:r>
      <w:r>
        <w:rPr>
          <w:lang w:eastAsia="en-US"/>
        </w:rPr>
        <w:t>;</w:t>
      </w:r>
    </w:p>
    <w:p w:rsidR="006F42B4" w:rsidRDefault="006F42B4" w:rsidP="006F42B4">
      <w:pPr>
        <w:pStyle w:val="a3"/>
        <w:tabs>
          <w:tab w:val="left" w:pos="284"/>
        </w:tabs>
        <w:ind w:left="0"/>
        <w:jc w:val="both"/>
        <w:rPr>
          <w:lang w:eastAsia="en-US"/>
        </w:rPr>
      </w:pPr>
      <w:r>
        <w:rPr>
          <w:lang w:eastAsia="en-US"/>
        </w:rPr>
        <w:t>3.2. о</w:t>
      </w:r>
      <w:r w:rsidR="00C17F42">
        <w:rPr>
          <w:lang w:eastAsia="en-US"/>
        </w:rPr>
        <w:t xml:space="preserve">свещение деятельности </w:t>
      </w:r>
      <w:r>
        <w:rPr>
          <w:lang w:eastAsia="en-US"/>
        </w:rPr>
        <w:t>Ц</w:t>
      </w:r>
      <w:r w:rsidR="00C17F42">
        <w:rPr>
          <w:lang w:eastAsia="en-US"/>
        </w:rPr>
        <w:t>О</w:t>
      </w:r>
      <w:r>
        <w:rPr>
          <w:lang w:eastAsia="en-US"/>
        </w:rPr>
        <w:t xml:space="preserve"> в СМИ;</w:t>
      </w:r>
    </w:p>
    <w:p w:rsidR="006F42B4" w:rsidRDefault="006F42B4" w:rsidP="006F42B4">
      <w:pPr>
        <w:pStyle w:val="a3"/>
        <w:tabs>
          <w:tab w:val="left" w:pos="284"/>
        </w:tabs>
        <w:ind w:left="0"/>
        <w:jc w:val="both"/>
        <w:rPr>
          <w:lang w:eastAsia="en-US"/>
        </w:rPr>
      </w:pPr>
      <w:r>
        <w:rPr>
          <w:lang w:eastAsia="en-US"/>
        </w:rPr>
        <w:t>3.3. непрерывное повышение квалификации педагогических работников, реализующих образ</w:t>
      </w:r>
      <w:r w:rsidR="00C17F42">
        <w:rPr>
          <w:lang w:eastAsia="en-US"/>
        </w:rPr>
        <w:t xml:space="preserve">овательные программы на базе </w:t>
      </w:r>
      <w:r>
        <w:rPr>
          <w:lang w:eastAsia="en-US"/>
        </w:rPr>
        <w:t>Ц</w:t>
      </w:r>
      <w:r w:rsidR="00C17F42">
        <w:rPr>
          <w:lang w:eastAsia="en-US"/>
        </w:rPr>
        <w:t>О</w:t>
      </w:r>
      <w:r>
        <w:rPr>
          <w:lang w:eastAsia="en-US"/>
        </w:rPr>
        <w:t>;</w:t>
      </w:r>
    </w:p>
    <w:p w:rsidR="006F42B4" w:rsidRDefault="006F42B4" w:rsidP="006F42B4">
      <w:pPr>
        <w:pStyle w:val="a3"/>
        <w:tabs>
          <w:tab w:val="left" w:pos="284"/>
        </w:tabs>
        <w:ind w:left="0"/>
        <w:jc w:val="both"/>
        <w:rPr>
          <w:lang w:eastAsia="en-US"/>
        </w:rPr>
      </w:pPr>
      <w:r>
        <w:rPr>
          <w:lang w:eastAsia="en-US"/>
        </w:rPr>
        <w:t>3.4. участие педагогических работников, реализующих обр</w:t>
      </w:r>
      <w:r w:rsidR="00C17F42">
        <w:rPr>
          <w:lang w:eastAsia="en-US"/>
        </w:rPr>
        <w:t xml:space="preserve">азовательные программы на базе </w:t>
      </w:r>
      <w:r>
        <w:rPr>
          <w:lang w:eastAsia="en-US"/>
        </w:rPr>
        <w:t>Ц</w:t>
      </w:r>
      <w:r w:rsidR="00C17F42">
        <w:rPr>
          <w:lang w:eastAsia="en-US"/>
        </w:rPr>
        <w:t>О</w:t>
      </w:r>
      <w:r>
        <w:rPr>
          <w:lang w:eastAsia="en-US"/>
        </w:rPr>
        <w:t>, в инструктивно-методических совещаниях, семинарах, мастер-классах;</w:t>
      </w:r>
    </w:p>
    <w:p w:rsidR="006F42B4" w:rsidRDefault="006F42B4" w:rsidP="006F42B4">
      <w:pPr>
        <w:pStyle w:val="a3"/>
        <w:tabs>
          <w:tab w:val="left" w:pos="284"/>
        </w:tabs>
        <w:ind w:left="0"/>
        <w:jc w:val="both"/>
        <w:rPr>
          <w:lang w:eastAsia="en-US"/>
        </w:rPr>
      </w:pPr>
      <w:r>
        <w:rPr>
          <w:lang w:eastAsia="en-US"/>
        </w:rPr>
        <w:t>3.5. проведение ежеквартального мониторин</w:t>
      </w:r>
      <w:r w:rsidR="00C17F42">
        <w:rPr>
          <w:lang w:eastAsia="en-US"/>
        </w:rPr>
        <w:t xml:space="preserve">га выполнения функционирования </w:t>
      </w:r>
      <w:r>
        <w:rPr>
          <w:lang w:eastAsia="en-US"/>
        </w:rPr>
        <w:t>Ц</w:t>
      </w:r>
      <w:r w:rsidR="00C17F42">
        <w:rPr>
          <w:lang w:eastAsia="en-US"/>
        </w:rPr>
        <w:t>О</w:t>
      </w:r>
      <w:r>
        <w:rPr>
          <w:lang w:eastAsia="en-US"/>
        </w:rPr>
        <w:t>.</w:t>
      </w:r>
    </w:p>
    <w:p w:rsidR="006F42B4" w:rsidRDefault="006F42B4" w:rsidP="006F42B4">
      <w:pPr>
        <w:pStyle w:val="a3"/>
        <w:tabs>
          <w:tab w:val="left" w:pos="284"/>
        </w:tabs>
        <w:ind w:left="0"/>
        <w:jc w:val="both"/>
        <w:rPr>
          <w:lang w:eastAsia="en-US"/>
        </w:rPr>
      </w:pPr>
      <w:r>
        <w:rPr>
          <w:lang w:eastAsia="en-US"/>
        </w:rPr>
        <w:t>4. Ответственному за ведение школьного сайта Соловьевой И.М. обеспечить наличие заполненных раз</w:t>
      </w:r>
      <w:r w:rsidR="00C17F42">
        <w:rPr>
          <w:lang w:eastAsia="en-US"/>
        </w:rPr>
        <w:t>делов об ЦО</w:t>
      </w:r>
      <w:bookmarkStart w:id="0" w:name="_GoBack"/>
      <w:bookmarkEnd w:id="0"/>
      <w:r>
        <w:rPr>
          <w:lang w:eastAsia="en-US"/>
        </w:rPr>
        <w:t xml:space="preserve"> на сайте ОО в соответствии с письмом управления образования Симферопольского района от 04.03.2024 № 356/01-14.</w:t>
      </w:r>
    </w:p>
    <w:p w:rsidR="006F42B4" w:rsidRDefault="006F42B4" w:rsidP="006F42B4">
      <w:pPr>
        <w:jc w:val="both"/>
        <w:rPr>
          <w:color w:val="000000"/>
        </w:rPr>
      </w:pPr>
      <w:r>
        <w:rPr>
          <w:color w:val="000000"/>
          <w:lang w:eastAsia="ru-RU"/>
        </w:rPr>
        <w:t>5.</w:t>
      </w:r>
      <w:r>
        <w:t xml:space="preserve"> Ответственность за выполнение приказа возложить на заместителя директора по УВР Калиновскую Н.М.</w:t>
      </w:r>
    </w:p>
    <w:p w:rsidR="006F42B4" w:rsidRDefault="006F42B4" w:rsidP="006F42B4">
      <w:pPr>
        <w:tabs>
          <w:tab w:val="left" w:pos="709"/>
          <w:tab w:val="left" w:pos="851"/>
          <w:tab w:val="left" w:pos="1134"/>
        </w:tabs>
        <w:jc w:val="both"/>
      </w:pPr>
      <w:r>
        <w:t>6. Контроль за исполнением настоящего приказа оставляю за собой.</w:t>
      </w:r>
    </w:p>
    <w:p w:rsidR="006F42B4" w:rsidRDefault="006F42B4" w:rsidP="006F42B4">
      <w:pPr>
        <w:jc w:val="both"/>
        <w:rPr>
          <w:lang w:eastAsia="ru-RU"/>
        </w:rPr>
      </w:pPr>
    </w:p>
    <w:p w:rsidR="006F42B4" w:rsidRDefault="006F42B4" w:rsidP="006F42B4">
      <w:pPr>
        <w:jc w:val="both"/>
      </w:pPr>
    </w:p>
    <w:p w:rsidR="006F42B4" w:rsidRDefault="006F42B4" w:rsidP="006F42B4">
      <w:pPr>
        <w:jc w:val="both"/>
      </w:pPr>
      <w:r>
        <w:t xml:space="preserve">Директор                                                                                                                                А.В. </w:t>
      </w:r>
      <w:proofErr w:type="spellStart"/>
      <w:r>
        <w:t>Миронюк</w:t>
      </w:r>
      <w:proofErr w:type="spellEnd"/>
    </w:p>
    <w:p w:rsidR="006F42B4" w:rsidRDefault="006F42B4" w:rsidP="006F42B4">
      <w:pPr>
        <w:jc w:val="both"/>
        <w:rPr>
          <w:lang w:bidi="mn-Mong-CN"/>
        </w:rPr>
      </w:pPr>
      <w:r>
        <w:t xml:space="preserve">                                               </w:t>
      </w:r>
    </w:p>
    <w:p w:rsidR="006F42B4" w:rsidRDefault="006F42B4" w:rsidP="006F42B4">
      <w:pPr>
        <w:pStyle w:val="msonormalbullet2gif"/>
        <w:spacing w:before="0" w:beforeAutospacing="0" w:after="0" w:afterAutospacing="0"/>
        <w:jc w:val="both"/>
      </w:pPr>
    </w:p>
    <w:p w:rsidR="006F42B4" w:rsidRDefault="006F42B4" w:rsidP="006F42B4">
      <w:pPr>
        <w:pStyle w:val="msonormalbullet2gif"/>
        <w:spacing w:before="0" w:beforeAutospacing="0" w:after="0" w:afterAutospacing="0"/>
        <w:jc w:val="both"/>
      </w:pPr>
      <w:r>
        <w:t xml:space="preserve">С приказом от 12.09.2024 № 403 ознакомлен(ы):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2"/>
        <w:gridCol w:w="3247"/>
        <w:gridCol w:w="3691"/>
      </w:tblGrid>
      <w:tr w:rsidR="006F42B4" w:rsidRPr="00E46456" w:rsidTr="003100C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E46456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E46456">
              <w:rPr>
                <w:rFonts w:eastAsiaTheme="minorHAnsi"/>
                <w:lang w:eastAsia="en-US"/>
              </w:rPr>
              <w:t xml:space="preserve">Подпись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E46456">
              <w:rPr>
                <w:rFonts w:eastAsiaTheme="minorHAnsi"/>
                <w:lang w:eastAsia="en-US"/>
              </w:rPr>
              <w:t>Дата</w:t>
            </w:r>
          </w:p>
        </w:tc>
      </w:tr>
      <w:tr w:rsidR="006F42B4" w:rsidRPr="00E46456" w:rsidTr="003100C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E46456">
              <w:rPr>
                <w:rFonts w:eastAsiaTheme="minorHAnsi"/>
                <w:lang w:eastAsia="en-US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F42B4" w:rsidRPr="00E46456" w:rsidTr="003100C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E46456">
              <w:rPr>
                <w:rFonts w:eastAsiaTheme="minorHAnsi"/>
                <w:lang w:eastAsia="en-US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F42B4" w:rsidRPr="00E46456" w:rsidTr="003100C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Алексейчик В.М.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F42B4" w:rsidRPr="00E46456" w:rsidTr="003100C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Алядинова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F42B4" w:rsidRPr="00E46456" w:rsidTr="003100C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Соловьева И.М.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B4" w:rsidRPr="00E46456" w:rsidRDefault="006F42B4" w:rsidP="003100C4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FA30FD" w:rsidRDefault="00FA30FD"/>
    <w:sectPr w:rsidR="00FA30FD" w:rsidSect="006F42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94803"/>
    <w:multiLevelType w:val="hybridMultilevel"/>
    <w:tmpl w:val="2BFE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B4"/>
    <w:rsid w:val="006F42B4"/>
    <w:rsid w:val="00C17F42"/>
    <w:rsid w:val="00F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45816-1C51-4334-92BE-EE5453DC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2B4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6F42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42B4"/>
    <w:pPr>
      <w:widowControl w:val="0"/>
      <w:shd w:val="clear" w:color="auto" w:fill="FFFFFF"/>
      <w:suppressAutoHyphens w:val="0"/>
      <w:spacing w:line="595" w:lineRule="exact"/>
      <w:jc w:val="center"/>
    </w:pPr>
    <w:rPr>
      <w:sz w:val="28"/>
      <w:szCs w:val="28"/>
      <w:lang w:eastAsia="en-US"/>
    </w:rPr>
  </w:style>
  <w:style w:type="paragraph" w:customStyle="1" w:styleId="msonormalbullet2gif">
    <w:name w:val="msonormalbullet2.gif"/>
    <w:basedOn w:val="a"/>
    <w:rsid w:val="006F42B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2024-09-18T12:06:00Z</dcterms:created>
  <dcterms:modified xsi:type="dcterms:W3CDTF">2024-09-18T12:10:00Z</dcterms:modified>
</cp:coreProperties>
</file>