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89B" w:rsidRPr="00FD489B" w:rsidRDefault="00FD489B" w:rsidP="00FD489B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FD489B" w:rsidRPr="00FD489B" w:rsidRDefault="00FD489B" w:rsidP="00FD48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4F72552" wp14:editId="585F8531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89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38590CD" wp14:editId="1610E6CF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489B" w:rsidRPr="00FD489B" w:rsidRDefault="00FD489B" w:rsidP="00FD489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D489B" w:rsidRPr="00FD489B" w:rsidRDefault="00FD489B" w:rsidP="00FD489B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СИМФЕРОПОЛЬСКОГО РАЙОНА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УПРАВЛЕНИЕ  ОБРАЗОВАНИЯ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0BB" w:rsidRPr="00BC50BB" w:rsidRDefault="00BC50B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 w:rsidRPr="00BC50BB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ПРОЕКТ</w:t>
      </w:r>
    </w:p>
    <w:p w:rsidR="00FD489B" w:rsidRPr="00FD489B" w:rsidRDefault="00FD489B" w:rsidP="00FD489B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FD489B" w:rsidRPr="00FD489B" w:rsidRDefault="00DF7F00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26.08.2024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г.Симферополь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  <w:t xml:space="preserve">                            </w:t>
      </w:r>
      <w:r w:rsidR="00FD489B" w:rsidRPr="00DF7F00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777</w:t>
      </w:r>
    </w:p>
    <w:p w:rsidR="00FD489B" w:rsidRPr="00FD489B" w:rsidRDefault="00FD489B" w:rsidP="00FD4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Об 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утверждении  Плана мероприятий («Дорожная карта») по формированию и оценке функциональной грамотности обучающихся общеобразовательных организаций </w:t>
      </w: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>на 2024/2025</w:t>
      </w:r>
      <w:r w:rsidRPr="00FD489B">
        <w:rPr>
          <w:rFonts w:ascii="Times New Roman" w:eastAsia="Times New Roman" w:hAnsi="Times New Roman" w:cs="Times New Roman"/>
          <w:bCs/>
          <w:iCs/>
          <w:sz w:val="24"/>
          <w:szCs w:val="24"/>
          <w:lang w:eastAsia="uk-UA"/>
        </w:rPr>
        <w:t xml:space="preserve"> учебный год</w:t>
      </w: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 соответствии с письмом Министерства просвещения Российской Федерации от 14 сентября 2021 года № 03-1510 «Об организации работы по повышению функциональной грамотности», в рамках реализации мероприятий национального проекта «Образование»</w:t>
      </w:r>
      <w:r w:rsidR="00AE3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, 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E38A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соответствии  с годовым планом управления образования, МБОУ ДО «ЦДЮТ»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ПРИКАЗЫВАЮ: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1. Утвердить План мероприятий («Дорожную карту») по формированию и оценке функциональной грамотности обучающихся общеобр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азовательных организаций на 2024/2025 учебный год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в ново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й редакции согласно приложению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(прилагается).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2. Назначить методистов МБОУ ДО «ЦДЮТ», ответственными за организацию работы по направлениям: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читательская грамотность -   Кульчейко Е.В.;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математическая грамотность Юрченко И.Л.;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естественно-научная грамотность - Смирнова Н.Л.;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финансовая грамотность –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Василевич О.С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.;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ые компетенции – Юрченко О.А.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FD489B" w:rsidRPr="00FD489B" w:rsidRDefault="00FD489B" w:rsidP="00AE38A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креативное мышление –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Дмитриева Т.М.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3. Руководителям муниципальных бюджетных общеобразовательных учреждений обеспечить реализацию плана мероприятий («Дорожную карту») по формированию и оценке функциональной грамотности обучающихся общеобр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азовательных организаций на 2024/2025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учебный год.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4. МБОУ ДО «ЦДЮТ»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(Кирияк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Т.Н.)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Ответственным, назначенным в соответствии пунктом 2 настоящего приказа, обеспечить выполнение плана мероприятий по формированию функциональной грамотности обучающихся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общеобразовательных организаций, расположенных на территории Симферопольского района, в соответствии с Планом.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Ответственность за исполнение приказа возложить на муниципального координатора,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методиста МБОУ ДО «ЦДЮТ» Юрченко О.А.</w:t>
      </w:r>
    </w:p>
    <w:p w:rsidR="00FD489B" w:rsidRPr="00FD489B" w:rsidRDefault="00FD489B" w:rsidP="00AE38A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7.Контроль за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выполнением настоящего приказа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возложить на директора МБОУ ДО «ЦДЮТ» Кирияк Т.Н. </w:t>
      </w:r>
    </w:p>
    <w:p w:rsidR="00FD489B" w:rsidRPr="00FD489B" w:rsidRDefault="00FD489B" w:rsidP="00FD489B">
      <w:pPr>
        <w:spacing w:after="200" w:line="276" w:lineRule="auto"/>
        <w:rPr>
          <w:rFonts w:ascii="Calibri" w:eastAsia="Times New Roman" w:hAnsi="Calibri" w:cs="Times New Roman"/>
          <w:lang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ачальник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управления образования            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                      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С.В.Дмитрова</w:t>
      </w:r>
      <w:r w:rsidRPr="00FD489B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D489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>Юрченко О.А.</w:t>
      </w:r>
    </w:p>
    <w:p w:rsidR="00FD489B" w:rsidRDefault="00FD489B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>+ 7</w:t>
      </w:r>
      <w:r w:rsidR="00226EDC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>(979</w:t>
      </w:r>
      <w:r w:rsidR="00226EDC">
        <w:rPr>
          <w:rFonts w:ascii="Times New Roman" w:eastAsia="Times New Roman" w:hAnsi="Times New Roman" w:cs="Times New Roman"/>
          <w:sz w:val="18"/>
          <w:szCs w:val="18"/>
          <w:lang w:eastAsia="uk-UA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02 03</w:t>
      </w:r>
      <w:r w:rsidR="00F80AA7">
        <w:rPr>
          <w:rFonts w:ascii="Times New Roman" w:eastAsia="Times New Roman" w:hAnsi="Times New Roman" w:cs="Times New Roman"/>
          <w:sz w:val="18"/>
          <w:szCs w:val="18"/>
          <w:lang w:eastAsia="uk-UA"/>
        </w:rPr>
        <w:t> </w:t>
      </w: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>453</w:t>
      </w: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</w:p>
    <w:p w:rsidR="00F80AA7" w:rsidRPr="00CB521F" w:rsidRDefault="00F80AA7" w:rsidP="00F80A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521F"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zh-CN"/>
        </w:rPr>
        <w:t xml:space="preserve">     </w:t>
      </w:r>
      <w:r w:rsidRPr="00CB521F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С приказом </w:t>
      </w:r>
      <w:r w:rsidRPr="00CB521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26.08.2024 г. № 777</w:t>
      </w:r>
      <w:r w:rsidRPr="0081014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810145">
        <w:rPr>
          <w:rFonts w:ascii="Times New Roman" w:eastAsia="Times New Roman" w:hAnsi="Times New Roman" w:cs="Times New Roman"/>
          <w:sz w:val="24"/>
          <w:szCs w:val="28"/>
          <w:lang w:eastAsia="zh-CN"/>
        </w:rPr>
        <w:t>ознакомлены:</w:t>
      </w:r>
    </w:p>
    <w:p w:rsidR="00F80AA7" w:rsidRPr="00CB521F" w:rsidRDefault="00F80AA7" w:rsidP="00F80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00"/>
        <w:gridCol w:w="3064"/>
        <w:gridCol w:w="2983"/>
      </w:tblGrid>
      <w:tr w:rsidR="00F80AA7" w:rsidRPr="00CB521F" w:rsidTr="00B94516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Подпись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Дата</w:t>
            </w:r>
          </w:p>
        </w:tc>
      </w:tr>
      <w:tr w:rsidR="00F80AA7" w:rsidRPr="00CB521F" w:rsidTr="00B94516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Кирияк Т.Н.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26.08.2024</w:t>
            </w:r>
          </w:p>
        </w:tc>
      </w:tr>
      <w:tr w:rsidR="00F80AA7" w:rsidRPr="00CB521F" w:rsidTr="00B94516"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521F">
              <w:rPr>
                <w:rFonts w:ascii="Times New Roman" w:eastAsia="Calibri" w:hAnsi="Times New Roman" w:cs="Times New Roman"/>
                <w:sz w:val="24"/>
                <w:szCs w:val="28"/>
              </w:rPr>
              <w:t>Юрченко О.А.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tabs>
                <w:tab w:val="left" w:pos="7088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AA7" w:rsidRPr="00CB521F" w:rsidRDefault="00F80AA7" w:rsidP="00B9451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26.08.2024</w:t>
            </w:r>
          </w:p>
        </w:tc>
      </w:tr>
    </w:tbl>
    <w:p w:rsidR="00F80AA7" w:rsidRPr="00FD489B" w:rsidRDefault="00F80AA7" w:rsidP="00226ED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  <w:sectPr w:rsidR="00F80AA7" w:rsidRPr="00FD489B" w:rsidSect="00FD489B">
          <w:headerReference w:type="even" r:id="rId8"/>
          <w:pgSz w:w="11900" w:h="16840"/>
          <w:pgMar w:top="1135" w:right="567" w:bottom="1249" w:left="1134" w:header="0" w:footer="3" w:gutter="0"/>
          <w:cols w:space="720"/>
          <w:noEndnote/>
          <w:docGrid w:linePitch="360"/>
        </w:sectPr>
      </w:pP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Приложение приказу </w:t>
      </w:r>
    </w:p>
    <w:p w:rsidR="00FD489B" w:rsidRPr="00FD489B" w:rsidRDefault="00FD489B" w:rsidP="00FD489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управления образования</w:t>
      </w: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F7F00">
        <w:rPr>
          <w:rFonts w:ascii="Times New Roman" w:eastAsia="Times New Roman" w:hAnsi="Times New Roman" w:cs="Times New Roman"/>
          <w:sz w:val="24"/>
          <w:szCs w:val="24"/>
          <w:lang w:eastAsia="uk-UA"/>
        </w:rPr>
        <w:t>от 26.08.2024 № 777</w:t>
      </w:r>
      <w:r w:rsidRPr="00FD489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D489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План мероприятий («Дорожная карта») по формированию и оценке функциональной грамотности обучающихся</w:t>
      </w: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FD489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общеобразовательных </w:t>
      </w:r>
      <w:r w:rsidRPr="00FD48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учреждений </w:t>
      </w:r>
      <w:r w:rsidR="00226ED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2024/2025</w:t>
      </w:r>
      <w:r w:rsidRPr="00FD489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учебный год</w:t>
      </w:r>
    </w:p>
    <w:p w:rsidR="00FD489B" w:rsidRPr="00FD489B" w:rsidRDefault="00FD489B" w:rsidP="00226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1116"/>
        <w:gridCol w:w="4706"/>
        <w:gridCol w:w="1729"/>
        <w:gridCol w:w="2848"/>
        <w:gridCol w:w="4161"/>
      </w:tblGrid>
      <w:tr w:rsidR="008F3868" w:rsidRPr="00FD489B" w:rsidTr="00226E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89B"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89B"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Срок реализации</w:t>
            </w:r>
          </w:p>
        </w:tc>
        <w:tc>
          <w:tcPr>
            <w:tcW w:w="0" w:type="auto"/>
          </w:tcPr>
          <w:p w:rsidR="00226EDC" w:rsidRDefault="00FD489B" w:rsidP="00226ED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89B"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Ответственные</w:t>
            </w:r>
          </w:p>
          <w:p w:rsidR="00FD489B" w:rsidRPr="00FD489B" w:rsidRDefault="00FD489B" w:rsidP="00226EDC">
            <w:pPr>
              <w:widowControl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89B"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исполнители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89B">
              <w:rPr>
                <w:rFonts w:ascii="Times New Roman" w:hAnsi="Times New Roman" w:cs="Times New Roman"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Прогнозируемый результат</w:t>
            </w:r>
          </w:p>
        </w:tc>
      </w:tr>
      <w:tr w:rsidR="00FD489B" w:rsidRPr="00FD489B" w:rsidTr="00226E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FD489B" w:rsidRPr="00FD489B" w:rsidRDefault="00FD489B" w:rsidP="00FD48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b/>
                <w:bCs/>
                <w:color w:val="000000"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1. Планово-организационная деятельность</w:t>
            </w:r>
          </w:p>
        </w:tc>
      </w:tr>
      <w:tr w:rsidR="008F3868" w:rsidRPr="00FD489B" w:rsidTr="00226EDC">
        <w:trPr>
          <w:trHeight w:val="1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муниципального Плана мероприятий («Дорожной карты») по формированию и оценке функциональной грамотности обучающихся общеобразовательных учреждений</w:t>
            </w:r>
            <w:r w:rsidR="00226EDC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Симферопольского района на 2024/2025</w:t>
            </w: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0" w:type="auto"/>
          </w:tcPr>
          <w:p w:rsidR="00FD489B" w:rsidRPr="00FD489B" w:rsidRDefault="00AE38AD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  <w:r w:rsidR="00226ED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D489B"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МБОУ ДО «ЦДЮТ»</w:t>
            </w:r>
            <w:r w:rsidR="00AE38A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E38AD" w:rsidRPr="00FD489B" w:rsidRDefault="00AE38AD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226EDC">
              <w:rPr>
                <w:rFonts w:ascii="Times New Roman" w:hAnsi="Times New Roman" w:cs="Times New Roman"/>
                <w:sz w:val="24"/>
                <w:szCs w:val="24"/>
              </w:rPr>
              <w:t>ие муниципального</w:t>
            </w: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  План</w:t>
            </w:r>
            <w:r w:rsidR="00226E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(«Дорожной карты») по формированию и оценке функциональной грамотности обучающихся общеобразовательных учреждений</w:t>
            </w:r>
            <w:r w:rsidR="00226EDC"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Симферопольского района на 2024/2025</w:t>
            </w: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8F3868" w:rsidRPr="00FD489B" w:rsidTr="00226ED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1.2</w:t>
            </w:r>
          </w:p>
        </w:tc>
        <w:tc>
          <w:tcPr>
            <w:tcW w:w="0" w:type="auto"/>
            <w:vMerge w:val="restart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обучающихся на уровне Симферопольского района </w:t>
            </w:r>
          </w:p>
        </w:tc>
        <w:tc>
          <w:tcPr>
            <w:tcW w:w="0" w:type="auto"/>
            <w:vMerge w:val="restart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</w:t>
            </w:r>
            <w:r w:rsidR="00226EDC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2024/2025</w:t>
            </w: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Утверждение планов работы по формированию функциональной грамотности по направлениям</w:t>
            </w:r>
          </w:p>
        </w:tc>
      </w:tr>
      <w:tr w:rsidR="008F3868" w:rsidRPr="00FD489B" w:rsidTr="00226EDC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226ED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226ED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  <w:p w:rsidR="00FD489B" w:rsidRPr="00FD489B" w:rsidRDefault="00FD489B" w:rsidP="00226ED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226EDC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Приказ управления образов</w:t>
            </w:r>
            <w:r w:rsid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ания от 26.08.2024</w:t>
            </w:r>
            <w:r w:rsidRP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№</w:t>
            </w:r>
            <w:r w:rsid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EF36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777</w:t>
            </w:r>
            <w:r w:rsidRP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«Об  утверждении  Плана мероприятий («Дорожная карта») по формированию и оценке функциональной грамотности обучающихся общеобр</w:t>
            </w:r>
            <w:r w:rsidR="006C1C90" w:rsidRP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азовательных организаций на 2024/2025</w:t>
            </w:r>
            <w:r w:rsidRPr="00DF7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учебный год</w:t>
            </w:r>
          </w:p>
        </w:tc>
      </w:tr>
      <w:tr w:rsidR="008F3868" w:rsidRPr="00FD489B" w:rsidTr="00226EDC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</w:t>
            </w:r>
            <w:r w:rsidR="00226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ы. Согласование плана работы по 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МБОУ ДО «ЦДЮТ»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Составление  плана работы МБОУ ДО «ЦДЮТ»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FD489B" w:rsidRPr="006C1C90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  <w:p w:rsidR="00FD489B" w:rsidRPr="006C1C90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6C1C90" w:rsidRDefault="006C1C90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мониторинговых работ в</w:t>
            </w:r>
            <w:r w:rsidR="00FD489B"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общеобразовательных организаций по внедрению в учебный процесс банка </w:t>
            </w:r>
            <w:r w:rsidR="00FD489B"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рамках недель ФГ провести мониторинг уровня функциональной грамотности учащихся 5-9 классах. по всем направлениям: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9-х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</w:t>
            </w:r>
            <w:r w:rsidRPr="00FD4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обучающихся 9-х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8-х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Декабрь 2024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8-х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7-х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Февраль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7-х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6-х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6-х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Неделя ФГ для обучающихся 5-х классов по всем направлениям</w:t>
            </w:r>
          </w:p>
        </w:tc>
      </w:tr>
      <w:tr w:rsidR="008F3868" w:rsidRPr="00FD489B" w:rsidTr="00226EDC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 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7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Подведение итогов Недели ФГ обучающихся 5-х классов по всем направлениям</w:t>
            </w:r>
          </w:p>
        </w:tc>
      </w:tr>
      <w:tr w:rsidR="008F3868" w:rsidRPr="00FD489B" w:rsidTr="00226EDC">
        <w:trPr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работе с общеобразовательными организациями по внедрению в учебный процесс банка заданий для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1.4.</w:t>
            </w:r>
          </w:p>
        </w:tc>
        <w:tc>
          <w:tcPr>
            <w:tcW w:w="0" w:type="auto"/>
            <w:vMerge w:val="restart"/>
          </w:tcPr>
          <w:p w:rsidR="00FD489B" w:rsidRPr="00FD489B" w:rsidRDefault="00FD489B" w:rsidP="00226EDC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Организация деятельности Рабочей группы формированию и оценке функциональной грамотности обучающихся общеобразовательных учреждений </w:t>
            </w:r>
          </w:p>
        </w:tc>
        <w:tc>
          <w:tcPr>
            <w:tcW w:w="0" w:type="auto"/>
            <w:vMerge w:val="restart"/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Утверждение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план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работы по формированию функциональной грамотности по направлениям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 раза в учебный год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заседания Рабочей группы. Согласование плана работы по направлениям</w:t>
            </w:r>
          </w:p>
        </w:tc>
      </w:tr>
      <w:tr w:rsidR="008F3868" w:rsidRPr="00FD489B" w:rsidTr="00226ED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1.5.</w:t>
            </w:r>
          </w:p>
        </w:tc>
        <w:tc>
          <w:tcPr>
            <w:tcW w:w="0" w:type="auto"/>
            <w:vMerge w:val="restart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методических совещаний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vMerge w:val="restart"/>
          </w:tcPr>
          <w:p w:rsidR="00FD489B" w:rsidRPr="00FD489B" w:rsidRDefault="00226EDC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911974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</w:t>
            </w:r>
            <w:r w:rsidR="00911974"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5.09.2024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26EDC" w:rsidRPr="006C1C90" w:rsidRDefault="00911974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Совещание </w:t>
            </w:r>
            <w:r w:rsidR="00FD489B"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ЗДУВР. Об организации раб</w:t>
            </w:r>
            <w:r w:rsidR="00226EDC"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оты по повышению функциональной грамотности.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C1C90" w:rsidRDefault="006C1C90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Сентябрь 2024, </w:t>
            </w:r>
          </w:p>
          <w:p w:rsidR="00FD489B" w:rsidRPr="00FD489B" w:rsidRDefault="006C1C90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Март 2025 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Разработка материалов для стартовой</w:t>
            </w:r>
            <w:r w:rsid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финальная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уровня профессиональной компетентности педагогов при формировании ФГ.</w:t>
            </w:r>
          </w:p>
        </w:tc>
      </w:tr>
      <w:tr w:rsidR="006C1C90" w:rsidRPr="00FD489B" w:rsidTr="006C1C90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6C1C90" w:rsidRPr="00FD489B" w:rsidRDefault="006C1C90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FD489B" w:rsidRDefault="006C1C90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6C1C90" w:rsidRPr="00FD489B" w:rsidRDefault="006C1C90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C1C90" w:rsidRPr="00FD489B" w:rsidRDefault="006C1C90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Сентябрь-Октябрь 2024</w:t>
            </w:r>
          </w:p>
          <w:p w:rsidR="006C1C90" w:rsidRDefault="006C1C90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«ЦДЮТ», педагоги ОУ)</w:t>
            </w:r>
          </w:p>
          <w:p w:rsidR="006C1C90" w:rsidRPr="00FD489B" w:rsidRDefault="006C1C90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Апрель,2025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C1C90" w:rsidRPr="00FD489B" w:rsidRDefault="006C1C90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РМО учителей-предметников</w:t>
            </w:r>
          </w:p>
          <w:p w:rsidR="006C1C90" w:rsidRPr="00FD489B" w:rsidRDefault="006C1C90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проведение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стартовой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/финальной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уровня профессиональной компетентности педагогов при формировании ФГ.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vMerge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226EDC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</w:p>
          <w:p w:rsid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(методисты  МБОУ ДО «ЦДЮТ»)</w:t>
            </w:r>
          </w:p>
          <w:p w:rsidR="00911974" w:rsidRPr="00FD489B" w:rsidRDefault="00911974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Май,2025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Справка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Анализ результатов стартовой</w:t>
            </w:r>
            <w:r w:rsid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/ финальной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диагностики  уровня профессиональной компетентности педагогов при формировании ФГ.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1.6.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226EDC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Управление образования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226EDC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информационно-просветительской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аботы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родителями, СМИ, общественностью по вопросам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1.7.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226EDC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Размещение информации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вопросам формирования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1.8.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Публикация методических материалов 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Публикование методических материалов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для работы по повышению качества обучения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1.9.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Проведение родительских собраний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1.10.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общеобразовательных учреждений на 2023/2024 учебный год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учебного года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</w:t>
            </w:r>
            <w:r w:rsidR="009E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ие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мониторинг</w:t>
            </w:r>
            <w:r w:rsidR="009E60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реализации Плана мероприятий («Дорожной карты») по формированию и оценке функциональной грамотности обучающихся общеобразовательных учреждений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II.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ab/>
              <w:t>Работа с педагогами и образовательными организациями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проведению исследований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исследований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готовности педагогов к проведению работы 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выявлению 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практико-ориентированных РМО учителей-предметников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="00FD489B" w:rsidRPr="00FD4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практико-ориентированных РМО учителей-предметников  по вопросам формирования и оценки функциональной грамотности 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2.1.4.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адресной методической помощи учителям-предметникам  по вопросам формирования и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2.1.5.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МБОУ ДО «ЦДЮТ»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2.1.6.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образовательныхучреждениях, имеющих положительный опыт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9E6037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течение 2024/2025 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9E6037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2.1.7.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для учителей тренингов по решению заданий (из банка заданий ФГБНУ «</w:t>
            </w: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МБОУ ДО «ЦДЮТ»,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для учителей тренингов по решению заданий (из банка заданий ФГБНУ «</w:t>
            </w:r>
            <w:r w:rsidR="00FD489B" w:rsidRPr="00FD489B">
              <w:rPr>
                <w:rFonts w:ascii="Times New Roman" w:hAnsi="Times New Roman" w:cs="Times New Roman"/>
                <w:sz w:val="24"/>
                <w:szCs w:val="24"/>
              </w:rPr>
              <w:t>Институт стратегии развития Российской академии образования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») для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2.1.8.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="00FD489B" w:rsidRPr="00FD48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2.1.9.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формированию и обучению команд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8F3868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</w:t>
            </w:r>
            <w:r w:rsidR="008F3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ние мероприятий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формированию и обучению команд по вопросам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2.1.10.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2.1.11.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2.2. Совершенствование и организация методической поддержки педагогов и образовательных учреждений 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формирования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2.2.4.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на базе инновационной площадки по отработке вопросов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6C1C90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1C90">
              <w:rPr>
                <w:rFonts w:ascii="Times New Roman" w:hAnsi="Times New Roman" w:cs="Times New Roman"/>
                <w:sz w:val="24"/>
                <w:szCs w:val="24"/>
              </w:rPr>
              <w:t>Октябрь - ноябрь 2024</w:t>
            </w:r>
            <w:r w:rsidR="00FD489B" w:rsidRPr="006C1C9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«Урожайновская школа им. К.В.Варлыгина»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Проведены мероприятия на базе инновационной площадки МБОУ «Урожайновская школа им. К.В.Варлыгина» по отработке вопросов формирования и оценки </w:t>
            </w: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2.2.5.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2.2.6.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Мероприятия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экспертных групп учителей-предметников по вопросам формирования и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2.2.7.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ГБОУ ДПО РК КРИППО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частие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заседании Ассамблеи учителей общеобразовательных учреждений Республики Крым по вопросам формирования и оценки функциональной грамотности учителей 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2.2.8.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Участие в методические семинары для муниципальных органов управления образованием, методических служб и учителей-предметников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8F3868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</w:t>
            </w:r>
            <w:r w:rsidR="00FD489B" w:rsidRPr="00FD4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частие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в методических семинарах</w:t>
            </w:r>
            <w:r w:rsidR="00FD489B" w:rsidRPr="00FD48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для муниципальных органов управления образованием, методических служб и учителей-предметников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2.2.9.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8F3868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</w:t>
            </w:r>
            <w:r w:rsidR="00062EB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ие</w:t>
            </w: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мониторинг</w:t>
            </w:r>
            <w:r w:rsidR="00062EB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а,  размещение</w:t>
            </w: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2.2.10.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Мероприятия по ознакомлению педагогических работников общеобразовательных учреждений с федеральными, региональными  </w:t>
            </w: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ознакомлению педагогических работников общеобразовательных учреждений с федеральными, 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2.3. Мероприятия по обсуждению и распространению эффективных практик 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</w:t>
            </w:r>
            <w:r w:rsidR="00062EB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чение 2024/2025</w:t>
            </w: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2.3.4.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Проведение массовых мероприятий 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2.3.5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Участие в научно-методической конференции «Финансовая грамотность в системе образования Республики Крым»</w:t>
            </w:r>
          </w:p>
        </w:tc>
        <w:tc>
          <w:tcPr>
            <w:tcW w:w="0" w:type="auto"/>
          </w:tcPr>
          <w:p w:rsidR="00FD489B" w:rsidRPr="009E78B2" w:rsidRDefault="009E78B2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  <w:p w:rsidR="009E78B2" w:rsidRPr="009E78B2" w:rsidRDefault="009E78B2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ГБОУ ДПО РК КРИППО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9E78B2" w:rsidRDefault="00FD489B" w:rsidP="009E78B2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ГБОУ ДПО РК КРИППО, </w:t>
            </w:r>
            <w:r w:rsid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образования, МБОУ ДО «ЦДЮТ»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9E78B2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научно-методической конференции «Финансовая грамотность в системе образования Республики Крым»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2.3.6.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 педагогических инициатив</w:t>
            </w:r>
          </w:p>
        </w:tc>
        <w:tc>
          <w:tcPr>
            <w:tcW w:w="0" w:type="auto"/>
          </w:tcPr>
          <w:p w:rsidR="00FD489B" w:rsidRPr="009E78B2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Ноябрь 2024</w:t>
            </w:r>
            <w:r w:rsidR="00FD489B"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9E78B2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9E78B2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9E78B2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9E78B2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E78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республиканском фестивале педагогических инициатив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2.4. Мероприятия по разработке научно-методического обеспечения 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методических рекомендаций по вопросам формирования и оценки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разработке диагностических материалов по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течение </w:t>
            </w:r>
            <w:r w:rsidR="00062E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2024/2025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2.4.4.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видеоматериалов, видео-пособий по формированию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с обучающимися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062EB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внедрению в учебный процесс банка заданий по оценке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3.1.2.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0" w:type="auto"/>
          </w:tcPr>
          <w:p w:rsidR="00FD489B" w:rsidRPr="006C1C90" w:rsidRDefault="009E78B2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C90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По графику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Приняли 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0" w:type="auto"/>
          </w:tcPr>
          <w:p w:rsidR="00FD489B" w:rsidRPr="00FD489B" w:rsidRDefault="00062EB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170C6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внедрению банка заданий по оценке функциональной грамотности обучающихся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3.2.2.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0" w:type="auto"/>
          </w:tcPr>
          <w:p w:rsidR="00FD489B" w:rsidRPr="00FD489B" w:rsidRDefault="00170C6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</w:t>
            </w:r>
            <w:r w:rsidRPr="00170C69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val="ru-RU" w:eastAsia="ru-RU" w:bidi="ru-RU"/>
              </w:rPr>
              <w:t>4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170C69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Проведение мероприятий</w:t>
            </w:r>
            <w:r w:rsidR="00FD489B"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по организации практикумов и других форм работы с обучающимися по решению контекстных задач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3.2.3.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0" w:type="auto"/>
          </w:tcPr>
          <w:p w:rsidR="00170C69" w:rsidRDefault="00170C6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2024/20245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Проведены массовые мероприятия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3.2.4.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sz w:val="24"/>
                <w:szCs w:val="24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0" w:type="auto"/>
          </w:tcPr>
          <w:p w:rsidR="00FD489B" w:rsidRPr="00FD489B" w:rsidRDefault="00170C6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  <w:r w:rsidR="00FD489B"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Проведен</w:t>
            </w:r>
            <w:r w:rsidR="0017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ие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мониторинг</w:t>
            </w:r>
            <w:r w:rsidR="00170C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овых работ в </w:t>
            </w: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3.2.5.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0" w:type="auto"/>
          </w:tcPr>
          <w:p w:rsidR="00FD489B" w:rsidRPr="006C1C90" w:rsidRDefault="009E78B2" w:rsidP="00FD489B">
            <w:pPr>
              <w:widowControl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 графику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Управление образования</w:t>
            </w:r>
          </w:p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МБОУ ДО «ЦДЮТ»,</w:t>
            </w:r>
          </w:p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общеобразовательные учреждения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6C1C90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C1C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Организованы мероприятия с обучающимися по проверке уровня функциональной грамотности</w:t>
            </w:r>
          </w:p>
        </w:tc>
      </w:tr>
      <w:tr w:rsidR="00FD489B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8F3868" w:rsidRPr="00FD489B" w:rsidTr="00226ED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D489B" w:rsidRPr="00FD489B" w:rsidRDefault="00FD489B" w:rsidP="00FD489B">
            <w:pPr>
              <w:widowControl w:val="0"/>
              <w:spacing w:line="240" w:lineRule="exact"/>
              <w:ind w:left="24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3.3.1.</w:t>
            </w:r>
          </w:p>
        </w:tc>
        <w:tc>
          <w:tcPr>
            <w:tcW w:w="0" w:type="auto"/>
          </w:tcPr>
          <w:p w:rsidR="00FD489B" w:rsidRPr="00FD489B" w:rsidRDefault="00FD489B" w:rsidP="00FD48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0" w:type="auto"/>
          </w:tcPr>
          <w:p w:rsidR="00170C69" w:rsidRDefault="00170C69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2024/2025</w:t>
            </w:r>
          </w:p>
          <w:p w:rsidR="00FD489B" w:rsidRPr="00FD489B" w:rsidRDefault="00FD489B" w:rsidP="00FD48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48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года, по отдельному плану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D489B" w:rsidRPr="00FD489B" w:rsidRDefault="00FD489B" w:rsidP="00FD489B">
            <w:pPr>
              <w:widowControl w:val="0"/>
              <w:shd w:val="clear" w:color="auto" w:fill="FFFFFF"/>
              <w:spacing w:line="266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D4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Формирование функциональной грамотности в работе центров «Точка роста»</w:t>
            </w:r>
          </w:p>
        </w:tc>
      </w:tr>
    </w:tbl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FD489B" w:rsidRPr="00FD489B" w:rsidRDefault="00FD489B" w:rsidP="00FD4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sectPr w:rsidR="00FD489B" w:rsidRPr="00FD489B" w:rsidSect="00FD489B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A4B" w:rsidRDefault="00E84A4B">
      <w:pPr>
        <w:spacing w:after="0" w:line="240" w:lineRule="auto"/>
      </w:pPr>
      <w:r>
        <w:separator/>
      </w:r>
    </w:p>
  </w:endnote>
  <w:endnote w:type="continuationSeparator" w:id="0">
    <w:p w:rsidR="00E84A4B" w:rsidRDefault="00E8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A4B" w:rsidRDefault="00E84A4B">
      <w:pPr>
        <w:spacing w:after="0" w:line="240" w:lineRule="auto"/>
      </w:pPr>
      <w:r>
        <w:separator/>
      </w:r>
    </w:p>
  </w:footnote>
  <w:footnote w:type="continuationSeparator" w:id="0">
    <w:p w:rsidR="00E84A4B" w:rsidRDefault="00E8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C90" w:rsidRDefault="006C1C90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094B641" wp14:editId="3420A246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1C90" w:rsidRDefault="006C1C90">
                          <w:pPr>
                            <w:spacing w:line="240" w:lineRule="auto"/>
                          </w:pPr>
                          <w:r w:rsidRPr="00FD489B">
                            <w:rPr>
                              <w:rStyle w:val="a3"/>
                              <w:rFonts w:eastAsiaTheme="minorHAnsi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4B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6C1C90" w:rsidRDefault="006C1C90">
                    <w:pPr>
                      <w:spacing w:line="240" w:lineRule="auto"/>
                    </w:pPr>
                    <w:r w:rsidRPr="00FD489B">
                      <w:rPr>
                        <w:rStyle w:val="a3"/>
                        <w:rFonts w:eastAsiaTheme="minorHAnsi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89B"/>
    <w:rsid w:val="00062EB9"/>
    <w:rsid w:val="00170C69"/>
    <w:rsid w:val="00226EDC"/>
    <w:rsid w:val="00312194"/>
    <w:rsid w:val="00335088"/>
    <w:rsid w:val="00405A98"/>
    <w:rsid w:val="00663240"/>
    <w:rsid w:val="00685196"/>
    <w:rsid w:val="006C1C90"/>
    <w:rsid w:val="008E2BFF"/>
    <w:rsid w:val="008F3868"/>
    <w:rsid w:val="00911974"/>
    <w:rsid w:val="009E6037"/>
    <w:rsid w:val="009E78B2"/>
    <w:rsid w:val="00A35EF0"/>
    <w:rsid w:val="00AE38AD"/>
    <w:rsid w:val="00BC50BB"/>
    <w:rsid w:val="00DB3555"/>
    <w:rsid w:val="00DF7F00"/>
    <w:rsid w:val="00E84A4B"/>
    <w:rsid w:val="00EF36E5"/>
    <w:rsid w:val="00F521CD"/>
    <w:rsid w:val="00F80AA7"/>
    <w:rsid w:val="00FD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FC98-7872-4481-9FDA-E7538FC2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rsid w:val="00FD489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customStyle="1" w:styleId="-11">
    <w:name w:val="Таблица-сетка 1 светлая1"/>
    <w:basedOn w:val="a1"/>
    <w:next w:val="-1"/>
    <w:uiPriority w:val="46"/>
    <w:rsid w:val="00FD489B"/>
    <w:pPr>
      <w:spacing w:after="0" w:line="240" w:lineRule="auto"/>
    </w:pPr>
    <w:rPr>
      <w:rFonts w:eastAsia="Times New Roman"/>
      <w:lang w:val="uk-UA" w:eastAsia="uk-UA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">
    <w:name w:val="Grid Table 1 Light"/>
    <w:basedOn w:val="a1"/>
    <w:uiPriority w:val="46"/>
    <w:rsid w:val="00FD48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Balloon Text"/>
    <w:basedOn w:val="a"/>
    <w:link w:val="a5"/>
    <w:uiPriority w:val="99"/>
    <w:semiHidden/>
    <w:unhideWhenUsed/>
    <w:rsid w:val="00EF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13</Pages>
  <Words>3866</Words>
  <Characters>22041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6</cp:revision>
  <cp:lastPrinted>2024-08-28T06:34:00Z</cp:lastPrinted>
  <dcterms:created xsi:type="dcterms:W3CDTF">2024-08-27T11:07:00Z</dcterms:created>
  <dcterms:modified xsi:type="dcterms:W3CDTF">2024-08-30T07:25:00Z</dcterms:modified>
</cp:coreProperties>
</file>