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86BA" w14:textId="77777777" w:rsidR="00EE57B2" w:rsidRPr="00EE57B2" w:rsidRDefault="003069A0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 xml:space="preserve">Муниципальное бюджетное общеобразовательное учреждение </w:t>
      </w:r>
    </w:p>
    <w:p w14:paraId="74BD45FD" w14:textId="77777777" w:rsidR="003069A0" w:rsidRPr="00EE57B2" w:rsidRDefault="003069A0" w:rsidP="00EE57B2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«Залесская школа» Симферопольского района Республики Крым</w:t>
      </w:r>
    </w:p>
    <w:p w14:paraId="1C32F280" w14:textId="77777777" w:rsidR="00DE723E" w:rsidRPr="00EE57B2" w:rsidRDefault="00DE723E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(МБОУ «Залесская школа»)</w:t>
      </w:r>
    </w:p>
    <w:p w14:paraId="698DC814" w14:textId="77777777" w:rsidR="003069A0" w:rsidRPr="00B54F79" w:rsidRDefault="003069A0" w:rsidP="003069A0">
      <w:pPr>
        <w:suppressAutoHyphens w:val="0"/>
        <w:jc w:val="center"/>
        <w:rPr>
          <w:lang w:eastAsia="ru-RU"/>
        </w:rPr>
      </w:pPr>
    </w:p>
    <w:p w14:paraId="7F418E37" w14:textId="77777777" w:rsidR="003069A0" w:rsidRDefault="003069A0" w:rsidP="003069A0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ПРИКАЗ</w:t>
      </w:r>
    </w:p>
    <w:p w14:paraId="10F9C3DA" w14:textId="77777777" w:rsidR="003069A0" w:rsidRDefault="003069A0" w:rsidP="003069A0">
      <w:pPr>
        <w:tabs>
          <w:tab w:val="left" w:pos="1455"/>
        </w:tabs>
        <w:suppressAutoHyphens w:val="0"/>
        <w:rPr>
          <w:lang w:eastAsia="ru-RU"/>
        </w:rPr>
      </w:pPr>
      <w:r>
        <w:rPr>
          <w:lang w:eastAsia="ru-RU"/>
        </w:rPr>
        <w:tab/>
      </w:r>
    </w:p>
    <w:tbl>
      <w:tblPr>
        <w:tblStyle w:val="TableNormal"/>
        <w:tblW w:w="0" w:type="auto"/>
        <w:tblInd w:w="142" w:type="dxa"/>
        <w:tblLook w:val="04A0" w:firstRow="1" w:lastRow="0" w:firstColumn="1" w:lastColumn="0" w:noHBand="0" w:noVBand="1"/>
      </w:tblPr>
      <w:tblGrid>
        <w:gridCol w:w="3173"/>
        <w:gridCol w:w="6890"/>
      </w:tblGrid>
      <w:tr w:rsidR="000A40B3" w14:paraId="0EDA3636" w14:textId="77777777" w:rsidTr="00745F4D">
        <w:tc>
          <w:tcPr>
            <w:tcW w:w="3256" w:type="dxa"/>
            <w:hideMark/>
          </w:tcPr>
          <w:p w14:paraId="58DB3D03" w14:textId="1C5E5B66" w:rsidR="000A40B3" w:rsidRPr="000A40B3" w:rsidRDefault="000754C1" w:rsidP="00A0264F">
            <w:pPr>
              <w:suppressAutoHyphens w:val="0"/>
              <w:rPr>
                <w:lang w:val="ru-RU" w:eastAsia="en-US"/>
              </w:rPr>
            </w:pPr>
            <w:r>
              <w:rPr>
                <w:lang w:val="ru-RU" w:eastAsia="en-US"/>
              </w:rPr>
              <w:t>18</w:t>
            </w:r>
            <w:r w:rsidR="00A0264F">
              <w:rPr>
                <w:lang w:eastAsia="en-US"/>
              </w:rPr>
              <w:t xml:space="preserve"> </w:t>
            </w:r>
            <w:proofErr w:type="spellStart"/>
            <w:r w:rsidR="00A0264F">
              <w:rPr>
                <w:lang w:eastAsia="en-US"/>
              </w:rPr>
              <w:t>ноября</w:t>
            </w:r>
            <w:proofErr w:type="spellEnd"/>
            <w:r w:rsidR="00A0264F">
              <w:rPr>
                <w:lang w:eastAsia="en-US"/>
              </w:rPr>
              <w:t xml:space="preserve"> </w:t>
            </w:r>
            <w:r w:rsidR="000A40B3">
              <w:rPr>
                <w:lang w:eastAsia="en-US"/>
              </w:rPr>
              <w:t>202</w:t>
            </w:r>
            <w:r>
              <w:rPr>
                <w:lang w:val="ru-RU" w:eastAsia="en-US"/>
              </w:rPr>
              <w:t>5</w:t>
            </w:r>
            <w:r w:rsidR="000A40B3">
              <w:rPr>
                <w:lang w:eastAsia="en-US"/>
              </w:rPr>
              <w:t xml:space="preserve"> </w:t>
            </w:r>
            <w:proofErr w:type="spellStart"/>
            <w:r w:rsidR="000A40B3">
              <w:rPr>
                <w:lang w:eastAsia="en-US"/>
              </w:rPr>
              <w:t>года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</w:t>
            </w:r>
          </w:p>
        </w:tc>
        <w:tc>
          <w:tcPr>
            <w:tcW w:w="7092" w:type="dxa"/>
            <w:hideMark/>
          </w:tcPr>
          <w:p w14:paraId="6DC08C7B" w14:textId="2A597C14" w:rsidR="000A40B3" w:rsidRPr="000A40B3" w:rsidRDefault="00745F4D" w:rsidP="000A40B3">
            <w:pPr>
              <w:suppressAutoHyphens w:val="0"/>
              <w:ind w:left="142" w:right="-398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               </w:t>
            </w:r>
            <w:r w:rsidR="000A40B3">
              <w:rPr>
                <w:lang w:eastAsia="en-US"/>
              </w:rPr>
              <w:t xml:space="preserve">с. </w:t>
            </w:r>
            <w:proofErr w:type="spellStart"/>
            <w:r w:rsidR="000A40B3">
              <w:rPr>
                <w:lang w:eastAsia="en-US"/>
              </w:rPr>
              <w:t>Залесье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   </w:t>
            </w:r>
            <w:r w:rsidR="00A0264F">
              <w:rPr>
                <w:lang w:val="ru-RU" w:eastAsia="en-US"/>
              </w:rPr>
              <w:t xml:space="preserve">                           </w:t>
            </w:r>
            <w:r>
              <w:rPr>
                <w:lang w:val="ru-RU" w:eastAsia="en-US"/>
              </w:rPr>
              <w:t xml:space="preserve">  </w:t>
            </w:r>
            <w:r w:rsidR="000D4270">
              <w:rPr>
                <w:lang w:val="ru-RU" w:eastAsia="en-US"/>
              </w:rPr>
              <w:t xml:space="preserve"> № 5</w:t>
            </w:r>
            <w:r w:rsidR="000754C1">
              <w:rPr>
                <w:lang w:val="ru-RU" w:eastAsia="en-US"/>
              </w:rPr>
              <w:t>13</w:t>
            </w:r>
          </w:p>
        </w:tc>
      </w:tr>
    </w:tbl>
    <w:p w14:paraId="645E5BE7" w14:textId="77777777" w:rsidR="003069A0" w:rsidRDefault="003069A0" w:rsidP="00F24A58">
      <w:pPr>
        <w:suppressAutoHyphens w:val="0"/>
        <w:ind w:left="142"/>
        <w:jc w:val="center"/>
        <w:rPr>
          <w:i/>
          <w:lang w:eastAsia="ru-RU"/>
        </w:rPr>
      </w:pPr>
      <w:r>
        <w:rPr>
          <w:i/>
          <w:lang w:eastAsia="ru-RU"/>
        </w:rPr>
        <w:t xml:space="preserve"> </w:t>
      </w:r>
    </w:p>
    <w:p w14:paraId="12F8A628" w14:textId="77777777" w:rsidR="00A0264F" w:rsidRDefault="003069A0" w:rsidP="00A0264F">
      <w:pPr>
        <w:suppressAutoHyphens w:val="0"/>
        <w:ind w:left="142" w:right="140"/>
        <w:rPr>
          <w:b/>
          <w:lang w:eastAsia="ru-RU"/>
        </w:rPr>
      </w:pPr>
      <w:r>
        <w:rPr>
          <w:b/>
          <w:lang w:eastAsia="ru-RU"/>
        </w:rPr>
        <w:t>Об итогах проведения Недел</w:t>
      </w:r>
      <w:r w:rsidR="00C25EDF">
        <w:rPr>
          <w:b/>
          <w:lang w:eastAsia="ru-RU"/>
        </w:rPr>
        <w:t xml:space="preserve">и </w:t>
      </w:r>
    </w:p>
    <w:p w14:paraId="680AFBF5" w14:textId="77777777" w:rsidR="003069A0" w:rsidRPr="00A0264F" w:rsidRDefault="00A0264F" w:rsidP="00A0264F">
      <w:pPr>
        <w:suppressAutoHyphens w:val="0"/>
        <w:ind w:left="142" w:right="140"/>
        <w:rPr>
          <w:b/>
          <w:lang w:eastAsia="ru-RU"/>
        </w:rPr>
      </w:pPr>
      <w:r>
        <w:rPr>
          <w:b/>
          <w:lang w:eastAsia="ru-RU"/>
        </w:rPr>
        <w:t>функциональной грамотности в 9</w:t>
      </w:r>
      <w:r w:rsidR="003069A0">
        <w:rPr>
          <w:b/>
          <w:lang w:eastAsia="ru-RU"/>
        </w:rPr>
        <w:t xml:space="preserve"> классе</w:t>
      </w:r>
      <w:r w:rsidR="003069A0">
        <w:rPr>
          <w:sz w:val="28"/>
          <w:szCs w:val="28"/>
          <w:lang w:eastAsia="ru-RU"/>
        </w:rPr>
        <w:t xml:space="preserve">  </w:t>
      </w:r>
    </w:p>
    <w:p w14:paraId="0870E563" w14:textId="77777777"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14:paraId="6E1CB259" w14:textId="50481693" w:rsidR="003069A0" w:rsidRDefault="000754C1" w:rsidP="00F24A58">
      <w:pPr>
        <w:suppressAutoHyphens w:val="0"/>
        <w:ind w:left="142" w:right="140" w:firstLine="708"/>
        <w:jc w:val="both"/>
        <w:rPr>
          <w:lang w:eastAsia="ru-RU"/>
        </w:rPr>
      </w:pPr>
      <w:r w:rsidRPr="000754C1">
        <w:rPr>
          <w:lang w:eastAsia="ru-RU"/>
        </w:rPr>
        <w:t>Во исполнение приказа управления образования администрации Симферопольского района от 06.10.2025 № 1094 «О проведении Недели функциональной грамотности обучающихся в 9-х классах общеобразовательных организаций на 2025/2026 учебный год»; в соответствии с приказом управления образования от 06.10.2025 № 1094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на 2025/2026 учебный год» с целью формирования и оценки функциональной грамотности обучающихся</w:t>
      </w:r>
      <w:r w:rsidR="00DE723E">
        <w:rPr>
          <w:lang w:eastAsia="ru-RU"/>
        </w:rPr>
        <w:t xml:space="preserve">  в МБОУ «Залесская школа» </w:t>
      </w:r>
      <w:r w:rsidR="00745F4D">
        <w:rPr>
          <w:lang w:eastAsia="ru-RU"/>
        </w:rPr>
        <w:t xml:space="preserve">с </w:t>
      </w:r>
      <w:r w:rsidR="00745F4D">
        <w:rPr>
          <w:rFonts w:eastAsia="Calibri"/>
          <w:lang w:eastAsia="ru-RU"/>
        </w:rPr>
        <w:t>1</w:t>
      </w:r>
      <w:r>
        <w:rPr>
          <w:rFonts w:eastAsia="Calibri"/>
          <w:lang w:eastAsia="ru-RU"/>
        </w:rPr>
        <w:t>0</w:t>
      </w:r>
      <w:r w:rsidR="00745F4D">
        <w:rPr>
          <w:rFonts w:eastAsia="Calibri"/>
          <w:lang w:eastAsia="ru-RU"/>
        </w:rPr>
        <w:t>.11.</w:t>
      </w:r>
      <w:r w:rsidR="00745F4D" w:rsidRPr="009404E9">
        <w:rPr>
          <w:rFonts w:eastAsia="Calibri"/>
          <w:lang w:eastAsia="ru-RU"/>
        </w:rPr>
        <w:t>202</w:t>
      </w:r>
      <w:r>
        <w:rPr>
          <w:rFonts w:eastAsia="Calibri"/>
          <w:lang w:eastAsia="ru-RU"/>
        </w:rPr>
        <w:t>5</w:t>
      </w:r>
      <w:r w:rsidR="00745F4D" w:rsidRPr="009404E9">
        <w:rPr>
          <w:rFonts w:eastAsia="Calibri"/>
          <w:lang w:eastAsia="ru-RU"/>
        </w:rPr>
        <w:t xml:space="preserve"> по </w:t>
      </w:r>
      <w:r w:rsidR="00745F4D">
        <w:rPr>
          <w:rFonts w:eastAsia="Calibri"/>
          <w:lang w:eastAsia="ru-RU"/>
        </w:rPr>
        <w:t>1</w:t>
      </w:r>
      <w:r>
        <w:rPr>
          <w:rFonts w:eastAsia="Calibri"/>
          <w:lang w:eastAsia="ru-RU"/>
        </w:rPr>
        <w:t>7</w:t>
      </w:r>
      <w:r w:rsidR="00745F4D">
        <w:rPr>
          <w:rFonts w:eastAsia="Calibri"/>
          <w:lang w:eastAsia="ru-RU"/>
        </w:rPr>
        <w:t>.11.2</w:t>
      </w:r>
      <w:r w:rsidR="00745F4D" w:rsidRPr="009404E9">
        <w:rPr>
          <w:rFonts w:eastAsia="Calibri"/>
          <w:lang w:eastAsia="ru-RU"/>
        </w:rPr>
        <w:t>02</w:t>
      </w:r>
      <w:r>
        <w:rPr>
          <w:rFonts w:eastAsia="Calibri"/>
          <w:lang w:eastAsia="ru-RU"/>
        </w:rPr>
        <w:t>5</w:t>
      </w:r>
      <w:r w:rsidR="00745F4D">
        <w:rPr>
          <w:rFonts w:eastAsia="Calibri"/>
          <w:lang w:eastAsia="ru-RU"/>
        </w:rPr>
        <w:t xml:space="preserve"> </w:t>
      </w:r>
      <w:r w:rsidR="003069A0">
        <w:rPr>
          <w:lang w:eastAsia="ru-RU"/>
        </w:rPr>
        <w:t>была проведена Неделя функциональной грамотности для об</w:t>
      </w:r>
      <w:r w:rsidR="00745F4D">
        <w:rPr>
          <w:lang w:eastAsia="ru-RU"/>
        </w:rPr>
        <w:t>учающихся 9</w:t>
      </w:r>
      <w:r w:rsidR="003069A0"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14:paraId="5DF2E0B0" w14:textId="77777777" w:rsidR="003069A0" w:rsidRDefault="003069A0" w:rsidP="00F24A58">
      <w:pPr>
        <w:ind w:left="142" w:right="100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14:paraId="49A2B08E" w14:textId="77777777" w:rsidR="003069A0" w:rsidRDefault="003069A0" w:rsidP="00F24A58">
      <w:pPr>
        <w:ind w:left="142" w:right="100" w:firstLine="708"/>
        <w:jc w:val="both"/>
        <w:rPr>
          <w:color w:val="000000"/>
        </w:rPr>
      </w:pPr>
      <w:r>
        <w:rPr>
          <w:color w:val="000000"/>
        </w:rPr>
        <w:t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сформированности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14:paraId="015C11A7" w14:textId="77777777" w:rsidR="003069A0" w:rsidRDefault="003069A0" w:rsidP="00F24A58">
      <w:pPr>
        <w:ind w:left="142" w:right="100" w:firstLine="708"/>
        <w:jc w:val="both"/>
      </w:pPr>
      <w:r>
        <w:t>Переводить результаты выполнения работы в 5-бальную отметку не рекомендовано, так как это метапредметный результат, который подлежит только качественной оценке.</w:t>
      </w:r>
    </w:p>
    <w:p w14:paraId="441DF3E2" w14:textId="77777777" w:rsidR="003069A0" w:rsidRDefault="003069A0" w:rsidP="00F24A58">
      <w:pPr>
        <w:ind w:left="142" w:right="10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14:paraId="4C21F221" w14:textId="77777777" w:rsidR="003069A0" w:rsidRDefault="003069A0" w:rsidP="00F24A58">
      <w:pPr>
        <w:ind w:left="142"/>
        <w:jc w:val="both"/>
        <w:rPr>
          <w:b/>
          <w:color w:val="000000"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348" w:type="dxa"/>
        <w:tblInd w:w="137" w:type="dxa"/>
        <w:tblLook w:val="04A0" w:firstRow="1" w:lastRow="0" w:firstColumn="1" w:lastColumn="0" w:noHBand="0" w:noVBand="1"/>
      </w:tblPr>
      <w:tblGrid>
        <w:gridCol w:w="1770"/>
        <w:gridCol w:w="923"/>
        <w:gridCol w:w="851"/>
        <w:gridCol w:w="850"/>
        <w:gridCol w:w="1276"/>
        <w:gridCol w:w="992"/>
        <w:gridCol w:w="1276"/>
        <w:gridCol w:w="992"/>
        <w:gridCol w:w="1418"/>
      </w:tblGrid>
      <w:tr w:rsidR="000D4270" w14:paraId="0082AE65" w14:textId="77777777" w:rsidTr="00F213B0">
        <w:trPr>
          <w:trHeight w:val="278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B6CD" w14:textId="77777777" w:rsidR="000D4270" w:rsidRDefault="000D4270" w:rsidP="00F213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B601" w14:textId="77777777" w:rsidR="000D4270" w:rsidRDefault="000D4270" w:rsidP="00F213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14:paraId="02C234E9" w14:textId="77777777" w:rsidR="000D4270" w:rsidRDefault="000D4270" w:rsidP="00F213B0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7B86" w14:textId="77777777" w:rsidR="000D4270" w:rsidRDefault="000D4270" w:rsidP="00F213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14:paraId="62B3BC51" w14:textId="77777777" w:rsidR="000D4270" w:rsidRDefault="000D4270" w:rsidP="00F213B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4AEA" w14:textId="77777777" w:rsidR="000D4270" w:rsidRDefault="000D4270" w:rsidP="00F213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C488" w14:textId="77777777" w:rsidR="000D4270" w:rsidRDefault="000D4270" w:rsidP="00F213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14:paraId="1F9A60DD" w14:textId="77777777" w:rsidR="000D4270" w:rsidRDefault="000D4270" w:rsidP="00F213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0D4270" w14:paraId="1B72A135" w14:textId="77777777" w:rsidTr="00F213B0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FD55" w14:textId="77777777" w:rsidR="000D4270" w:rsidRDefault="000D4270" w:rsidP="00F213B0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78E7" w14:textId="77777777" w:rsidR="000D4270" w:rsidRDefault="000D4270" w:rsidP="00F213B0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FECA" w14:textId="77777777" w:rsidR="000D4270" w:rsidRDefault="000D4270" w:rsidP="00F213B0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447A" w14:textId="77777777" w:rsidR="000D4270" w:rsidRDefault="000D4270" w:rsidP="00F213B0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5E6" w14:textId="77777777" w:rsidR="000D4270" w:rsidRDefault="000D4270" w:rsidP="00F213B0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5968" w14:textId="77777777" w:rsidR="000D4270" w:rsidRDefault="000D4270" w:rsidP="00F213B0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D51A" w14:textId="77777777" w:rsidR="000D4270" w:rsidRDefault="000D4270" w:rsidP="00F213B0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3D0F" w14:textId="77777777" w:rsidR="000D4270" w:rsidRDefault="000D4270" w:rsidP="00F213B0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3089" w14:textId="77777777" w:rsidR="000D4270" w:rsidRDefault="000D4270" w:rsidP="00F213B0">
            <w:pPr>
              <w:jc w:val="center"/>
            </w:pPr>
            <w:r>
              <w:t>%</w:t>
            </w:r>
          </w:p>
        </w:tc>
      </w:tr>
      <w:tr w:rsidR="000D4270" w14:paraId="2C0C0E0F" w14:textId="77777777" w:rsidTr="00F213B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32E4" w14:textId="77777777" w:rsidR="000D4270" w:rsidRPr="00284D20" w:rsidRDefault="000D4270" w:rsidP="00F213B0">
            <w:pPr>
              <w:jc w:val="both"/>
            </w:pPr>
            <w:proofErr w:type="spellStart"/>
            <w:r w:rsidRPr="00284D20">
              <w:t>Читательская</w:t>
            </w:r>
            <w:proofErr w:type="spellEnd"/>
            <w:r w:rsidRPr="00284D20">
              <w:t xml:space="preserve"> </w:t>
            </w:r>
            <w:proofErr w:type="spellStart"/>
            <w:r w:rsidRPr="00284D20"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16FD" w14:textId="20BB3176" w:rsidR="000D4270" w:rsidRPr="00C1631E" w:rsidRDefault="000754C1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0A9" w14:textId="0AE2EFE6"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754C1">
              <w:rPr>
                <w:lang w:val="ru-RU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AB0" w14:textId="770DCF22" w:rsidR="000D4270" w:rsidRPr="00C1631E" w:rsidRDefault="000754C1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BCDD" w14:textId="14E24BA2" w:rsidR="000D4270" w:rsidRPr="00C1631E" w:rsidRDefault="000754C1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CB3" w14:textId="3D625329" w:rsidR="000D4270" w:rsidRPr="00C1631E" w:rsidRDefault="000754C1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26F3" w14:textId="6849E8E3" w:rsidR="000D4270" w:rsidRPr="00C1631E" w:rsidRDefault="000754C1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3601" w14:textId="7882975F" w:rsidR="000D4270" w:rsidRPr="00C1631E" w:rsidRDefault="000754C1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BCA0" w14:textId="78A3FBD4" w:rsidR="000D4270" w:rsidRPr="00C1631E" w:rsidRDefault="000754C1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23,5</w:t>
            </w:r>
          </w:p>
        </w:tc>
      </w:tr>
      <w:tr w:rsidR="000D4270" w14:paraId="62ABC3AD" w14:textId="77777777" w:rsidTr="00F213B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174F" w14:textId="77777777" w:rsidR="000D4270" w:rsidRPr="00284D20" w:rsidRDefault="000D4270" w:rsidP="00F213B0">
            <w:pPr>
              <w:jc w:val="both"/>
            </w:pPr>
            <w:proofErr w:type="spellStart"/>
            <w:r w:rsidRPr="00284D20">
              <w:t>Математическая</w:t>
            </w:r>
            <w:proofErr w:type="spellEnd"/>
            <w:r w:rsidRPr="00284D20">
              <w:t xml:space="preserve"> </w:t>
            </w:r>
            <w:proofErr w:type="spellStart"/>
            <w:r w:rsidRPr="00284D20"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4F1" w14:textId="48776DCF" w:rsidR="000D4270" w:rsidRPr="00E323A5" w:rsidRDefault="000754C1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2F8" w14:textId="3804B2D6" w:rsidR="000D4270" w:rsidRPr="00C1631E" w:rsidRDefault="000754C1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728" w14:textId="11CA2BFD" w:rsidR="000D4270" w:rsidRPr="00E323A5" w:rsidRDefault="000754C1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A08" w14:textId="11593980" w:rsidR="000D4270" w:rsidRPr="003F2CE8" w:rsidRDefault="000754C1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D4270"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273" w14:textId="77777777" w:rsidR="000D4270" w:rsidRPr="003F2CE8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950C" w14:textId="4A11B852" w:rsidR="000D4270" w:rsidRPr="003F2CE8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BD16" w14:textId="77777777" w:rsidR="000D4270" w:rsidRPr="00E323A5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2A9" w14:textId="04CD623B" w:rsidR="000D4270" w:rsidRPr="003F2CE8" w:rsidRDefault="000754C1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13,3</w:t>
            </w:r>
          </w:p>
        </w:tc>
      </w:tr>
      <w:tr w:rsidR="000D4270" w14:paraId="6FD0C487" w14:textId="77777777" w:rsidTr="00F213B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AC38" w14:textId="77777777" w:rsidR="000D4270" w:rsidRPr="00284D20" w:rsidRDefault="000D4270" w:rsidP="00F213B0">
            <w:pPr>
              <w:jc w:val="both"/>
            </w:pPr>
            <w:proofErr w:type="spellStart"/>
            <w:r w:rsidRPr="00284D20">
              <w:t>Естественно-научная</w:t>
            </w:r>
            <w:proofErr w:type="spellEnd"/>
            <w:r w:rsidRPr="00284D20">
              <w:t xml:space="preserve"> </w:t>
            </w:r>
            <w:proofErr w:type="spellStart"/>
            <w:r w:rsidRPr="00284D20"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186" w14:textId="488E7189" w:rsidR="000D4270" w:rsidRPr="00C1631E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8AD9" w14:textId="561B72C1" w:rsidR="000D4270" w:rsidRPr="00C1631E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9760" w14:textId="40A2AE12" w:rsidR="000D4270" w:rsidRPr="00C1631E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1C70" w14:textId="36A98342" w:rsidR="000D4270" w:rsidRPr="00C1631E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B102" w14:textId="3206DEE3" w:rsidR="000D4270" w:rsidRPr="00C1631E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55AC" w14:textId="318E1C9D" w:rsidR="000D4270" w:rsidRPr="00C1631E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6F3" w14:textId="1DF907BF" w:rsidR="000D4270" w:rsidRPr="00C1631E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C59" w14:textId="3567AD16" w:rsidR="000D4270" w:rsidRPr="00C1631E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0D4270" w14:paraId="7ABF5641" w14:textId="77777777" w:rsidTr="00F213B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52D9" w14:textId="77777777" w:rsidR="000D4270" w:rsidRPr="00284D20" w:rsidRDefault="000D4270" w:rsidP="00F213B0">
            <w:pPr>
              <w:jc w:val="both"/>
            </w:pPr>
            <w:proofErr w:type="spellStart"/>
            <w:r w:rsidRPr="00284D20">
              <w:t>Креативное</w:t>
            </w:r>
            <w:proofErr w:type="spellEnd"/>
            <w:r w:rsidRPr="00284D20">
              <w:t xml:space="preserve"> </w:t>
            </w:r>
            <w:proofErr w:type="spellStart"/>
            <w:r w:rsidRPr="00284D20"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2694" w14:textId="4FF7FFBA" w:rsidR="000D4270" w:rsidRPr="00E56A69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A3C7" w14:textId="3290DEE3" w:rsidR="000D4270" w:rsidRPr="00E56A69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E2FC" w14:textId="77777777" w:rsidR="000D4270" w:rsidRPr="00E56A69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148" w14:textId="1E9E7698" w:rsidR="000D4270" w:rsidRPr="00E56A69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8C9" w14:textId="4E7A2AD5" w:rsidR="000D4270" w:rsidRPr="00E56A69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9ADC" w14:textId="4DA906E6" w:rsidR="000D4270" w:rsidRPr="00E56A69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BCB9" w14:textId="4192538A" w:rsidR="000D4270" w:rsidRPr="00E56A69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DAC" w14:textId="78C0FC5D" w:rsidR="000D4270" w:rsidRPr="00E56A69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0D4270" w14:paraId="3705BF62" w14:textId="77777777" w:rsidTr="00F213B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F35A" w14:textId="77777777" w:rsidR="000D4270" w:rsidRPr="00284D20" w:rsidRDefault="000D4270" w:rsidP="00F213B0">
            <w:pPr>
              <w:jc w:val="both"/>
            </w:pPr>
            <w:proofErr w:type="spellStart"/>
            <w:r w:rsidRPr="00284D20">
              <w:t>Глобальные</w:t>
            </w:r>
            <w:proofErr w:type="spellEnd"/>
            <w:r w:rsidRPr="00284D20">
              <w:t xml:space="preserve"> </w:t>
            </w:r>
            <w:proofErr w:type="spellStart"/>
            <w:r w:rsidRPr="00284D20"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815D" w14:textId="4F946170" w:rsidR="000D4270" w:rsidRPr="00392026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312" w14:textId="4F684887" w:rsidR="000D4270" w:rsidRPr="00392026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DB8D" w14:textId="43F762EF" w:rsidR="000D4270" w:rsidRPr="00392026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B09" w14:textId="54133A84" w:rsidR="000D4270" w:rsidRPr="00392026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D4270"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B7CD" w14:textId="77777777" w:rsidR="000D4270" w:rsidRPr="00392026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404" w14:textId="404639B3" w:rsidR="000D4270" w:rsidRPr="00392026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0B3" w14:textId="3442DD35" w:rsidR="000D4270" w:rsidRPr="00392026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54D" w14:textId="70443877" w:rsidR="000D4270" w:rsidRPr="00392026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84D20">
              <w:rPr>
                <w:lang w:val="ru-RU"/>
              </w:rPr>
              <w:t>0,1</w:t>
            </w:r>
          </w:p>
        </w:tc>
      </w:tr>
      <w:tr w:rsidR="000D4270" w14:paraId="4C59FB9E" w14:textId="77777777" w:rsidTr="00F213B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E638" w14:textId="77777777" w:rsidR="000D4270" w:rsidRPr="00284D20" w:rsidRDefault="000D4270" w:rsidP="00F213B0">
            <w:pPr>
              <w:jc w:val="both"/>
            </w:pPr>
            <w:proofErr w:type="spellStart"/>
            <w:r w:rsidRPr="00284D20">
              <w:t>Финансовая</w:t>
            </w:r>
            <w:proofErr w:type="spellEnd"/>
            <w:r w:rsidRPr="00284D20">
              <w:t xml:space="preserve"> </w:t>
            </w:r>
            <w:proofErr w:type="spellStart"/>
            <w:r w:rsidRPr="00284D20"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E774" w14:textId="34C10F93" w:rsidR="000D4270" w:rsidRPr="002C5184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49BE" w14:textId="724EF575" w:rsidR="000D4270" w:rsidRPr="002C5184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00EB" w14:textId="6FE86AF1" w:rsidR="000D4270" w:rsidRPr="002C5184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42A" w14:textId="6CBD5119" w:rsidR="000D4270" w:rsidRPr="002C5184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E6D" w14:textId="01071D8D" w:rsidR="000D4270" w:rsidRPr="002C5184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3CA" w14:textId="190B0E8B" w:rsidR="000D4270" w:rsidRPr="002C5184" w:rsidRDefault="00284D20" w:rsidP="00F213B0">
            <w:pPr>
              <w:jc w:val="center"/>
              <w:rPr>
                <w:lang w:val="ru-RU"/>
              </w:rPr>
            </w:pPr>
            <w:r w:rsidRPr="00284D20">
              <w:rPr>
                <w:lang w:val="ru-RU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56E" w14:textId="27E73570" w:rsidR="000D4270" w:rsidRPr="002C5184" w:rsidRDefault="00284D2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8FA" w14:textId="3C734C18" w:rsidR="000D4270" w:rsidRPr="002C5184" w:rsidRDefault="00284D20" w:rsidP="00F213B0">
            <w:pPr>
              <w:jc w:val="center"/>
              <w:rPr>
                <w:lang w:val="ru-RU"/>
              </w:rPr>
            </w:pPr>
            <w:r w:rsidRPr="00284D20">
              <w:rPr>
                <w:lang w:val="ru-RU"/>
              </w:rPr>
              <w:t>15,3</w:t>
            </w:r>
          </w:p>
        </w:tc>
      </w:tr>
    </w:tbl>
    <w:p w14:paraId="3316AC59" w14:textId="77777777" w:rsidR="000D4270" w:rsidRDefault="000D4270" w:rsidP="00F24A58">
      <w:pPr>
        <w:ind w:left="142"/>
        <w:jc w:val="both"/>
        <w:rPr>
          <w:b/>
          <w:color w:val="000000"/>
        </w:rPr>
      </w:pPr>
    </w:p>
    <w:p w14:paraId="07DEA4E8" w14:textId="77777777"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rFonts w:eastAsiaTheme="minorHAnsi"/>
          <w:lang w:eastAsia="en-US"/>
        </w:rPr>
        <w:tab/>
        <w:t>В целом уровень выполнения мониторинговых работ по функциональной грамотности удовлетворительный.</w:t>
      </w:r>
    </w:p>
    <w:p w14:paraId="03691234" w14:textId="77777777"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lang w:eastAsia="ru-RU"/>
        </w:rPr>
        <w:t>На основании вышеизложенного</w:t>
      </w:r>
    </w:p>
    <w:p w14:paraId="70EC1806" w14:textId="77777777" w:rsidR="003069A0" w:rsidRDefault="003069A0" w:rsidP="00F24A58">
      <w:pPr>
        <w:suppressAutoHyphens w:val="0"/>
        <w:ind w:left="142" w:firstLine="708"/>
        <w:jc w:val="both"/>
        <w:rPr>
          <w:lang w:eastAsia="ru-RU"/>
        </w:rPr>
      </w:pPr>
    </w:p>
    <w:p w14:paraId="2C6294CB" w14:textId="77777777" w:rsidR="003069A0" w:rsidRPr="00236BE8" w:rsidRDefault="003069A0" w:rsidP="00F24A58">
      <w:pPr>
        <w:suppressAutoHyphens w:val="0"/>
        <w:ind w:left="142"/>
        <w:jc w:val="both"/>
        <w:rPr>
          <w:b/>
          <w:lang w:eastAsia="ru-RU"/>
        </w:rPr>
      </w:pPr>
      <w:r w:rsidRPr="00236BE8">
        <w:rPr>
          <w:b/>
          <w:lang w:eastAsia="ru-RU"/>
        </w:rPr>
        <w:t>ПРИКАЗЫВАЮ:</w:t>
      </w:r>
    </w:p>
    <w:p w14:paraId="5CF2F7E7" w14:textId="77777777"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14:paraId="701D2FAF" w14:textId="77777777"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Утвердить результаты мониторинга функциональной грамотности.</w:t>
      </w:r>
    </w:p>
    <w:p w14:paraId="62AC309A" w14:textId="77777777" w:rsidR="00284D2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Заслушать информацию о результатах мониторинга функциональной грамотности по 6 </w:t>
      </w:r>
      <w:r w:rsidRPr="00236BE8">
        <w:rPr>
          <w:rFonts w:ascii="Times New Roman" w:hAnsi="Times New Roman" w:cs="Times New Roman"/>
          <w:sz w:val="24"/>
          <w:szCs w:val="24"/>
          <w:lang w:eastAsia="ru-RU"/>
        </w:rPr>
        <w:t>направлениям на педагогическом совете</w:t>
      </w:r>
      <w:r w:rsidR="00236BE8" w:rsidRPr="00236BE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745F4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14:paraId="2ABB3374" w14:textId="3558BF1C" w:rsidR="003069A0" w:rsidRPr="00284D20" w:rsidRDefault="00745F4D" w:rsidP="00284D20">
      <w:pPr>
        <w:pStyle w:val="a9"/>
        <w:tabs>
          <w:tab w:val="left" w:pos="284"/>
          <w:tab w:val="left" w:pos="567"/>
        </w:tabs>
        <w:spacing w:after="0" w:line="240" w:lineRule="auto"/>
        <w:ind w:left="142" w:right="100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4D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декабрь</w:t>
      </w:r>
      <w:r w:rsidR="00C25EDF" w:rsidRPr="00284D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E723E" w:rsidRPr="00284D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284D20" w:rsidRPr="00284D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="00284D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14:paraId="6AB1ABC0" w14:textId="43C67F29" w:rsidR="003069A0" w:rsidRDefault="003069A0" w:rsidP="00F24A58">
      <w:pPr>
        <w:pStyle w:val="a9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r w:rsidR="00284D20">
        <w:rPr>
          <w:rFonts w:ascii="Times New Roman" w:hAnsi="Times New Roman" w:cs="Times New Roman"/>
          <w:sz w:val="24"/>
          <w:szCs w:val="24"/>
        </w:rPr>
        <w:t xml:space="preserve">Соловьевой </w:t>
      </w:r>
      <w:proofErr w:type="gramStart"/>
      <w:r w:rsidR="00284D20">
        <w:rPr>
          <w:rFonts w:ascii="Times New Roman" w:hAnsi="Times New Roman" w:cs="Times New Roman"/>
          <w:sz w:val="24"/>
          <w:szCs w:val="24"/>
        </w:rPr>
        <w:t>И.М.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3D16D0F2" w14:textId="77777777" w:rsidR="003069A0" w:rsidRDefault="000A40B3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анализ типичных </w:t>
      </w:r>
      <w:r w:rsidR="003069A0">
        <w:rPr>
          <w:rFonts w:ascii="Times New Roman" w:hAnsi="Times New Roman" w:cs="Times New Roman"/>
          <w:sz w:val="24"/>
          <w:szCs w:val="24"/>
        </w:rPr>
        <w:t>затруднений обучающихся по всем модулям функциональной грамотности, определить пути их решения;</w:t>
      </w:r>
    </w:p>
    <w:p w14:paraId="2F5AB8D8" w14:textId="77777777"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включить вопросы формирования функциональной грамотности в план методической работы учреждения;</w:t>
      </w:r>
    </w:p>
    <w:p w14:paraId="467203A5" w14:textId="77777777"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внутришкольное повышение квалификации педагогов, направленное на ознакомление с особенностями методологии и критериями оценки качества общего образования в общеобразовательных учреждениях на основе практики международных исследований качества подготовки обучающихся (диагностический инструментарий, примеры заданий по каждому виду функциональной грамотности);</w:t>
      </w:r>
    </w:p>
    <w:p w14:paraId="1F02AE3B" w14:textId="77777777"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внутришкольное повышение квалификации в формате мастер-классов, открытых уроков от педагогов, которые успешно применяют методы, приемы отдельных видов функциональной грамотности;</w:t>
      </w:r>
    </w:p>
    <w:p w14:paraId="44E2C661" w14:textId="77777777"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продумать планирование программ внеурочной деятельности, направленных на формирование функциональной грамотности.</w:t>
      </w:r>
    </w:p>
    <w:p w14:paraId="4AE152E0" w14:textId="77777777"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  <w:tab w:val="left" w:pos="1515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Учителям-предметникам: </w:t>
      </w:r>
    </w:p>
    <w:p w14:paraId="41353AD5" w14:textId="77777777"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проанализировать результаты по каждому виду функциональной грамотности;</w:t>
      </w:r>
    </w:p>
    <w:p w14:paraId="321EE6F4" w14:textId="77777777"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выявить сильные и слабые стороны каждого ученика, составить план работы по ликвидации выявленных затруднений;</w:t>
      </w:r>
    </w:p>
    <w:p w14:paraId="668EF5DB" w14:textId="77777777"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включать в текущий контроль задания, которые вызвали наибольшие затруднения;</w:t>
      </w:r>
    </w:p>
    <w:p w14:paraId="44DBEC6E" w14:textId="77777777" w:rsidR="00284D2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навыки функциональной грамотности через применение продуктивных форм и </w:t>
      </w:r>
      <w:r w:rsidRPr="00745F4D">
        <w:rPr>
          <w:rFonts w:ascii="Times New Roman" w:hAnsi="Times New Roman" w:cs="Times New Roman"/>
          <w:sz w:val="24"/>
          <w:szCs w:val="24"/>
        </w:rPr>
        <w:t>методов обучения</w:t>
      </w:r>
      <w:r w:rsidR="00236BE8" w:rsidRPr="00745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45F4D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57ABCE2" w14:textId="3109179F" w:rsidR="003069A0" w:rsidRPr="00013F83" w:rsidRDefault="003069A0" w:rsidP="00284D20">
      <w:pPr>
        <w:tabs>
          <w:tab w:val="left" w:pos="284"/>
          <w:tab w:val="left" w:pos="426"/>
          <w:tab w:val="left" w:pos="567"/>
        </w:tabs>
        <w:ind w:left="142" w:right="100"/>
        <w:jc w:val="right"/>
        <w:rPr>
          <w:b/>
          <w:bCs/>
        </w:rPr>
      </w:pPr>
      <w:r w:rsidRPr="00013F83">
        <w:rPr>
          <w:b/>
          <w:bCs/>
        </w:rPr>
        <w:t>в течение учебного года</w:t>
      </w:r>
    </w:p>
    <w:p w14:paraId="20ACFA47" w14:textId="77777777"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работу по формированию читательской грамотности на уроках любой предметной направленности.</w:t>
      </w:r>
    </w:p>
    <w:p w14:paraId="270A36E8" w14:textId="242AC007"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5</w:t>
      </w:r>
      <w:r w:rsidR="00DE723E">
        <w:rPr>
          <w:lang w:eastAsia="ru-RU"/>
        </w:rPr>
        <w:t>. Ответственность за выполнение</w:t>
      </w:r>
      <w:r>
        <w:rPr>
          <w:lang w:eastAsia="ru-RU"/>
        </w:rPr>
        <w:t xml:space="preserve"> приказа возложить на заместителя директора по УВР </w:t>
      </w:r>
      <w:r w:rsidR="00013F83">
        <w:rPr>
          <w:lang w:eastAsia="ru-RU"/>
        </w:rPr>
        <w:t xml:space="preserve">Соловьёву </w:t>
      </w:r>
      <w:proofErr w:type="gramStart"/>
      <w:r w:rsidR="00013F83">
        <w:rPr>
          <w:lang w:eastAsia="ru-RU"/>
        </w:rPr>
        <w:t>И.М.</w:t>
      </w:r>
      <w:proofErr w:type="gramEnd"/>
    </w:p>
    <w:p w14:paraId="4DE93633" w14:textId="77777777"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6. Контроль за исполнением приказа оставляю за собой.</w:t>
      </w:r>
    </w:p>
    <w:p w14:paraId="06D12D27" w14:textId="77777777" w:rsidR="003069A0" w:rsidRDefault="003069A0" w:rsidP="00F24A58">
      <w:pPr>
        <w:suppressAutoHyphens w:val="0"/>
        <w:ind w:left="142" w:right="100"/>
        <w:jc w:val="both"/>
        <w:rPr>
          <w:lang w:eastAsia="ru-RU"/>
        </w:rPr>
      </w:pPr>
    </w:p>
    <w:p w14:paraId="21BDF6DA" w14:textId="77777777"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14:paraId="02AC66DC" w14:textId="6E8C257E" w:rsidR="003069A0" w:rsidRDefault="003069A0" w:rsidP="00013F83">
      <w:pPr>
        <w:suppressAutoHyphens w:val="0"/>
        <w:spacing w:line="360" w:lineRule="auto"/>
        <w:ind w:left="142"/>
        <w:rPr>
          <w:lang w:eastAsia="ru-RU"/>
        </w:rPr>
      </w:pPr>
      <w:r>
        <w:rPr>
          <w:lang w:eastAsia="ru-RU"/>
        </w:rPr>
        <w:t xml:space="preserve">Директор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</w:t>
      </w:r>
      <w:r>
        <w:rPr>
          <w:lang w:eastAsia="ru-RU"/>
        </w:rPr>
        <w:tab/>
      </w:r>
      <w:r>
        <w:rPr>
          <w:lang w:eastAsia="ru-RU"/>
        </w:rPr>
        <w:tab/>
        <w:t xml:space="preserve"> 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А.В. Миронюк</w:t>
      </w:r>
    </w:p>
    <w:p w14:paraId="2AF2BC19" w14:textId="20C65FF5" w:rsidR="003069A0" w:rsidRDefault="00745F4D" w:rsidP="00F24A58">
      <w:pPr>
        <w:suppressAutoHyphens w:val="0"/>
        <w:ind w:left="142"/>
        <w:jc w:val="both"/>
        <w:rPr>
          <w:lang w:eastAsia="ru-RU"/>
        </w:rPr>
      </w:pPr>
      <w:r>
        <w:rPr>
          <w:lang w:eastAsia="ru-RU"/>
        </w:rPr>
        <w:t xml:space="preserve">С приказом </w:t>
      </w:r>
      <w:r w:rsidR="00013F83">
        <w:rPr>
          <w:lang w:eastAsia="ru-RU"/>
        </w:rPr>
        <w:t>18</w:t>
      </w:r>
      <w:r>
        <w:rPr>
          <w:lang w:eastAsia="ru-RU"/>
        </w:rPr>
        <w:t>.11</w:t>
      </w:r>
      <w:r w:rsidR="00DE723E">
        <w:rPr>
          <w:lang w:eastAsia="ru-RU"/>
        </w:rPr>
        <w:t>.202</w:t>
      </w:r>
      <w:r w:rsidR="00013F83">
        <w:rPr>
          <w:lang w:eastAsia="ru-RU"/>
        </w:rPr>
        <w:t>5</w:t>
      </w:r>
      <w:r w:rsidR="00DE723E">
        <w:rPr>
          <w:lang w:eastAsia="ru-RU"/>
        </w:rPr>
        <w:t xml:space="preserve"> № </w:t>
      </w:r>
      <w:r>
        <w:rPr>
          <w:lang w:eastAsia="ru-RU"/>
        </w:rPr>
        <w:t>5</w:t>
      </w:r>
      <w:r w:rsidR="00013F83">
        <w:rPr>
          <w:lang w:eastAsia="ru-RU"/>
        </w:rPr>
        <w:t>13</w:t>
      </w:r>
      <w:r w:rsidR="000A40B3">
        <w:rPr>
          <w:lang w:eastAsia="ru-RU"/>
        </w:rPr>
        <w:t xml:space="preserve"> </w:t>
      </w:r>
      <w:r w:rsidR="003069A0">
        <w:rPr>
          <w:lang w:eastAsia="ru-RU"/>
        </w:rPr>
        <w:t>ознакомлен</w:t>
      </w:r>
      <w:r w:rsidR="00236BE8">
        <w:rPr>
          <w:lang w:eastAsia="ru-RU"/>
        </w:rPr>
        <w:t>(ы)</w:t>
      </w:r>
      <w:r w:rsidR="003069A0">
        <w:rPr>
          <w:lang w:eastAsia="ru-RU"/>
        </w:rPr>
        <w:t>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2"/>
        <w:gridCol w:w="3258"/>
        <w:gridCol w:w="3826"/>
      </w:tblGrid>
      <w:tr w:rsidR="003069A0" w14:paraId="75E4FAB0" w14:textId="77777777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CB13" w14:textId="77777777"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6708" w14:textId="77777777"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4A30" w14:textId="77777777"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3069A0" w14:paraId="00D1778E" w14:textId="77777777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1750" w14:textId="77777777" w:rsidR="003069A0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F1F" w14:textId="77777777"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4A3B" w14:textId="77777777"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14:paraId="26B4FA46" w14:textId="77777777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25F3" w14:textId="77777777"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D14B" w14:textId="77777777"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C8E" w14:textId="77777777"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14:paraId="1317D4D4" w14:textId="77777777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1E7C" w14:textId="5AC3E9F9" w:rsidR="003069A0" w:rsidRDefault="00013F83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Алексейчик </w:t>
            </w:r>
            <w:proofErr w:type="gramStart"/>
            <w:r>
              <w:rPr>
                <w:szCs w:val="28"/>
                <w:lang w:eastAsia="en-US"/>
              </w:rPr>
              <w:t>В.М.</w:t>
            </w:r>
            <w:proofErr w:type="gram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05C" w14:textId="77777777"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4CB" w14:textId="77777777"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B54F79" w14:paraId="3C25BDB6" w14:textId="77777777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DD8" w14:textId="7A7AEB28" w:rsidR="00B54F79" w:rsidRDefault="00013F83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Желай Г.М.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D1E" w14:textId="77777777"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3D6" w14:textId="77777777"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E723E" w14:paraId="52BB6E5B" w14:textId="77777777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836" w14:textId="77777777" w:rsidR="00DE723E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Алядинова</w:t>
            </w:r>
            <w:proofErr w:type="spellEnd"/>
            <w:r>
              <w:rPr>
                <w:szCs w:val="28"/>
                <w:lang w:eastAsia="en-US"/>
              </w:rPr>
              <w:t xml:space="preserve">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71F9" w14:textId="77777777"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356" w14:textId="77777777"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745F4D" w14:paraId="1F2E8346" w14:textId="77777777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806" w14:textId="4D772325" w:rsidR="00745F4D" w:rsidRDefault="00013F83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Аблязова </w:t>
            </w:r>
            <w:proofErr w:type="gramStart"/>
            <w:r>
              <w:rPr>
                <w:szCs w:val="28"/>
                <w:lang w:eastAsia="en-US"/>
              </w:rPr>
              <w:t>Э.Э.</w:t>
            </w:r>
            <w:proofErr w:type="gram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4EC2" w14:textId="77777777"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36A1" w14:textId="77777777"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14:paraId="7741EF8C" w14:textId="77777777" w:rsidR="00B54F79" w:rsidRDefault="00B54F79" w:rsidP="00013F83"/>
    <w:p w14:paraId="378FCC44" w14:textId="77777777" w:rsidR="00E56A69" w:rsidRDefault="003069A0" w:rsidP="00E56A69">
      <w:pPr>
        <w:ind w:left="6946"/>
        <w:jc w:val="right"/>
      </w:pPr>
      <w:r>
        <w:t>Приложение</w:t>
      </w:r>
      <w:r w:rsidR="00E56A69">
        <w:t xml:space="preserve"> к приказу </w:t>
      </w:r>
    </w:p>
    <w:p w14:paraId="229C10AA" w14:textId="77777777" w:rsidR="00E56A69" w:rsidRDefault="00E56A69" w:rsidP="00E56A69">
      <w:pPr>
        <w:ind w:left="6096"/>
        <w:jc w:val="right"/>
      </w:pPr>
      <w:r>
        <w:t>МБОУ «Залесская школа»</w:t>
      </w:r>
      <w:r w:rsidR="007B769C">
        <w:t xml:space="preserve"> </w:t>
      </w:r>
    </w:p>
    <w:p w14:paraId="583819EE" w14:textId="67F8FEE7" w:rsidR="003069A0" w:rsidRDefault="00914BB6" w:rsidP="00E56A69">
      <w:pPr>
        <w:ind w:left="6096"/>
        <w:jc w:val="right"/>
      </w:pPr>
      <w:r>
        <w:t>О</w:t>
      </w:r>
      <w:r w:rsidR="00745F4D">
        <w:t>т</w:t>
      </w:r>
      <w:r>
        <w:t xml:space="preserve"> 18</w:t>
      </w:r>
      <w:r w:rsidR="00745F4D">
        <w:t>.11</w:t>
      </w:r>
      <w:r w:rsidR="00463B45">
        <w:t>.202</w:t>
      </w:r>
      <w:r>
        <w:t>5</w:t>
      </w:r>
      <w:r w:rsidR="00745F4D">
        <w:t xml:space="preserve"> №</w:t>
      </w:r>
      <w:r>
        <w:t>513</w:t>
      </w:r>
    </w:p>
    <w:p w14:paraId="7B47A6EF" w14:textId="77777777" w:rsidR="003069A0" w:rsidRDefault="003069A0" w:rsidP="003069A0">
      <w:pPr>
        <w:pStyle w:val="21"/>
        <w:shd w:val="clear" w:color="auto" w:fill="auto"/>
        <w:tabs>
          <w:tab w:val="left" w:pos="0"/>
        </w:tabs>
        <w:spacing w:after="0" w:line="240" w:lineRule="auto"/>
        <w:ind w:right="-48" w:firstLine="0"/>
        <w:jc w:val="center"/>
        <w:rPr>
          <w:b/>
          <w:sz w:val="28"/>
          <w:szCs w:val="28"/>
        </w:rPr>
      </w:pPr>
    </w:p>
    <w:p w14:paraId="06DC191C" w14:textId="77777777" w:rsidR="003069A0" w:rsidRDefault="003069A0" w:rsidP="00914BB6">
      <w:pPr>
        <w:suppressAutoHyphens w:val="0"/>
        <w:spacing w:line="257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Аналитическая справка по итогам проведения </w:t>
      </w:r>
    </w:p>
    <w:p w14:paraId="44BC0B6E" w14:textId="7FE683D5" w:rsidR="003069A0" w:rsidRDefault="003069A0" w:rsidP="00914BB6">
      <w:pPr>
        <w:suppressAutoHyphens w:val="0"/>
        <w:spacing w:line="257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Недел</w:t>
      </w:r>
      <w:r w:rsidR="00C25EDF">
        <w:rPr>
          <w:rFonts w:eastAsiaTheme="minorHAnsi"/>
          <w:b/>
          <w:lang w:eastAsia="en-US"/>
        </w:rPr>
        <w:t xml:space="preserve">и функциональной грамотности в </w:t>
      </w:r>
      <w:r w:rsidR="00914BB6">
        <w:rPr>
          <w:rFonts w:eastAsiaTheme="minorHAnsi"/>
          <w:b/>
          <w:lang w:eastAsia="en-US"/>
        </w:rPr>
        <w:t>9</w:t>
      </w:r>
      <w:r>
        <w:rPr>
          <w:rFonts w:eastAsiaTheme="minorHAnsi"/>
          <w:b/>
          <w:lang w:eastAsia="en-US"/>
        </w:rPr>
        <w:t xml:space="preserve"> классе </w:t>
      </w:r>
    </w:p>
    <w:p w14:paraId="7D0F6701" w14:textId="1DB9EA80" w:rsidR="003069A0" w:rsidRDefault="003069A0" w:rsidP="00745F4D">
      <w:pPr>
        <w:suppressAutoHyphens w:val="0"/>
        <w:ind w:left="142" w:right="3" w:firstLine="708"/>
        <w:jc w:val="both"/>
        <w:rPr>
          <w:lang w:eastAsia="ru-RU"/>
        </w:rPr>
      </w:pPr>
      <w:r>
        <w:rPr>
          <w:lang w:eastAsia="ru-RU"/>
        </w:rPr>
        <w:t>В МБОУ «Зале</w:t>
      </w:r>
      <w:r w:rsidR="00745F4D">
        <w:rPr>
          <w:lang w:eastAsia="ru-RU"/>
        </w:rPr>
        <w:t>сская школа»</w:t>
      </w:r>
      <w:r w:rsidR="00745F4D" w:rsidRPr="00745F4D">
        <w:rPr>
          <w:lang w:eastAsia="ru-RU"/>
        </w:rPr>
        <w:t xml:space="preserve"> </w:t>
      </w:r>
      <w:r w:rsidR="00745F4D">
        <w:rPr>
          <w:lang w:eastAsia="ru-RU"/>
        </w:rPr>
        <w:t xml:space="preserve">с </w:t>
      </w:r>
      <w:r w:rsidR="00745F4D">
        <w:rPr>
          <w:rFonts w:eastAsia="Calibri"/>
          <w:lang w:eastAsia="ru-RU"/>
        </w:rPr>
        <w:t>1</w:t>
      </w:r>
      <w:r w:rsidR="00914BB6">
        <w:rPr>
          <w:rFonts w:eastAsia="Calibri"/>
          <w:lang w:eastAsia="ru-RU"/>
        </w:rPr>
        <w:t>0</w:t>
      </w:r>
      <w:r w:rsidR="00745F4D">
        <w:rPr>
          <w:rFonts w:eastAsia="Calibri"/>
          <w:lang w:eastAsia="ru-RU"/>
        </w:rPr>
        <w:t>.11.</w:t>
      </w:r>
      <w:r w:rsidR="00745F4D" w:rsidRPr="009404E9">
        <w:rPr>
          <w:rFonts w:eastAsia="Calibri"/>
          <w:lang w:eastAsia="ru-RU"/>
        </w:rPr>
        <w:t>202</w:t>
      </w:r>
      <w:r w:rsidR="00914BB6">
        <w:rPr>
          <w:rFonts w:eastAsia="Calibri"/>
          <w:lang w:eastAsia="ru-RU"/>
        </w:rPr>
        <w:t>5</w:t>
      </w:r>
      <w:r w:rsidR="00745F4D" w:rsidRPr="009404E9">
        <w:rPr>
          <w:rFonts w:eastAsia="Calibri"/>
          <w:lang w:eastAsia="ru-RU"/>
        </w:rPr>
        <w:t xml:space="preserve"> по </w:t>
      </w:r>
      <w:r w:rsidR="00745F4D">
        <w:rPr>
          <w:rFonts w:eastAsia="Calibri"/>
          <w:lang w:eastAsia="ru-RU"/>
        </w:rPr>
        <w:t>1</w:t>
      </w:r>
      <w:r w:rsidR="00914BB6">
        <w:rPr>
          <w:rFonts w:eastAsia="Calibri"/>
          <w:lang w:eastAsia="ru-RU"/>
        </w:rPr>
        <w:t>7</w:t>
      </w:r>
      <w:r w:rsidR="00745F4D">
        <w:rPr>
          <w:rFonts w:eastAsia="Calibri"/>
          <w:lang w:eastAsia="ru-RU"/>
        </w:rPr>
        <w:t>.11.2</w:t>
      </w:r>
      <w:r w:rsidR="00745F4D" w:rsidRPr="009404E9">
        <w:rPr>
          <w:rFonts w:eastAsia="Calibri"/>
          <w:lang w:eastAsia="ru-RU"/>
        </w:rPr>
        <w:t>02</w:t>
      </w:r>
      <w:r w:rsidR="00914BB6">
        <w:rPr>
          <w:rFonts w:eastAsia="Calibri"/>
          <w:lang w:eastAsia="ru-RU"/>
        </w:rPr>
        <w:t>5</w:t>
      </w:r>
      <w:r>
        <w:rPr>
          <w:lang w:eastAsia="ru-RU"/>
        </w:rPr>
        <w:t xml:space="preserve"> была проведена Неделя функциональн</w:t>
      </w:r>
      <w:r w:rsidR="00B54F79">
        <w:rPr>
          <w:lang w:eastAsia="ru-RU"/>
        </w:rPr>
        <w:t xml:space="preserve">ой </w:t>
      </w:r>
      <w:r w:rsidR="002B7589">
        <w:rPr>
          <w:lang w:eastAsia="ru-RU"/>
        </w:rPr>
        <w:t>грамотности для обучающихся 9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14:paraId="52EF8EB8" w14:textId="77777777" w:rsidR="003069A0" w:rsidRDefault="003069A0" w:rsidP="003069A0">
      <w:pPr>
        <w:ind w:left="142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14:paraId="4B42FE56" w14:textId="77777777" w:rsidR="003069A0" w:rsidRDefault="003069A0" w:rsidP="003069A0">
      <w:pPr>
        <w:ind w:left="142" w:firstLine="708"/>
        <w:jc w:val="both"/>
        <w:rPr>
          <w:color w:val="000000"/>
        </w:rPr>
      </w:pPr>
      <w:r>
        <w:rPr>
          <w:color w:val="000000"/>
        </w:rPr>
        <w:t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сформированности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14:paraId="64240CBF" w14:textId="77777777" w:rsidR="003069A0" w:rsidRDefault="003069A0" w:rsidP="003069A0">
      <w:pPr>
        <w:ind w:left="142" w:firstLine="708"/>
        <w:jc w:val="both"/>
      </w:pPr>
      <w:r>
        <w:t>Переводить результаты выполнения работы в 5-бальную отметку не рекомендовано, так как это метапредметный результат, который подлежит только качественной оценке.</w:t>
      </w:r>
    </w:p>
    <w:p w14:paraId="5609DD9E" w14:textId="77777777" w:rsidR="003069A0" w:rsidRDefault="003069A0" w:rsidP="003069A0">
      <w:pPr>
        <w:ind w:left="142" w:right="14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14:paraId="5387D542" w14:textId="77777777" w:rsidR="003069A0" w:rsidRDefault="003069A0" w:rsidP="003069A0">
      <w:pPr>
        <w:ind w:left="142"/>
        <w:jc w:val="both"/>
        <w:rPr>
          <w:color w:val="000000"/>
        </w:rPr>
      </w:pPr>
    </w:p>
    <w:p w14:paraId="038B155D" w14:textId="77777777" w:rsidR="00914BB6" w:rsidRDefault="00914BB6" w:rsidP="00914BB6">
      <w:pPr>
        <w:ind w:left="142"/>
        <w:jc w:val="both"/>
        <w:rPr>
          <w:b/>
          <w:color w:val="000000"/>
        </w:rPr>
      </w:pPr>
      <w:r>
        <w:rPr>
          <w:b/>
          <w:color w:val="000000"/>
        </w:rPr>
        <w:t>Результаты мониторинга представлены в таблице</w:t>
      </w:r>
    </w:p>
    <w:tbl>
      <w:tblPr>
        <w:tblStyle w:val="TableNormal"/>
        <w:tblW w:w="10348" w:type="dxa"/>
        <w:tblInd w:w="137" w:type="dxa"/>
        <w:tblLook w:val="04A0" w:firstRow="1" w:lastRow="0" w:firstColumn="1" w:lastColumn="0" w:noHBand="0" w:noVBand="1"/>
      </w:tblPr>
      <w:tblGrid>
        <w:gridCol w:w="1770"/>
        <w:gridCol w:w="923"/>
        <w:gridCol w:w="851"/>
        <w:gridCol w:w="850"/>
        <w:gridCol w:w="1276"/>
        <w:gridCol w:w="992"/>
        <w:gridCol w:w="1276"/>
        <w:gridCol w:w="992"/>
        <w:gridCol w:w="1418"/>
      </w:tblGrid>
      <w:tr w:rsidR="00914BB6" w14:paraId="33E486BB" w14:textId="77777777" w:rsidTr="003C4934">
        <w:trPr>
          <w:trHeight w:val="278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379A" w14:textId="77777777" w:rsidR="00914BB6" w:rsidRDefault="00914BB6" w:rsidP="003C49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C5DF" w14:textId="77777777" w:rsidR="00914BB6" w:rsidRDefault="00914BB6" w:rsidP="003C49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14:paraId="22E7B4F6" w14:textId="77777777" w:rsidR="00914BB6" w:rsidRDefault="00914BB6" w:rsidP="003C4934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F6A5" w14:textId="77777777" w:rsidR="00914BB6" w:rsidRDefault="00914BB6" w:rsidP="003C49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14:paraId="1BA3D10A" w14:textId="77777777" w:rsidR="00914BB6" w:rsidRDefault="00914BB6" w:rsidP="003C493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2FD7" w14:textId="77777777" w:rsidR="00914BB6" w:rsidRDefault="00914BB6" w:rsidP="003C49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48B0" w14:textId="77777777" w:rsidR="00914BB6" w:rsidRDefault="00914BB6" w:rsidP="003C49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14:paraId="7BD84BE5" w14:textId="77777777" w:rsidR="00914BB6" w:rsidRDefault="00914BB6" w:rsidP="003C49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914BB6" w14:paraId="67E3B65B" w14:textId="77777777" w:rsidTr="003C4934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7532" w14:textId="77777777" w:rsidR="00914BB6" w:rsidRDefault="00914BB6" w:rsidP="003C4934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E104" w14:textId="77777777" w:rsidR="00914BB6" w:rsidRDefault="00914BB6" w:rsidP="003C4934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5F32" w14:textId="77777777" w:rsidR="00914BB6" w:rsidRDefault="00914BB6" w:rsidP="003C4934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EE09" w14:textId="77777777" w:rsidR="00914BB6" w:rsidRDefault="00914BB6" w:rsidP="003C4934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A630" w14:textId="77777777" w:rsidR="00914BB6" w:rsidRDefault="00914BB6" w:rsidP="003C4934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4DE3" w14:textId="77777777" w:rsidR="00914BB6" w:rsidRDefault="00914BB6" w:rsidP="003C4934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DE20" w14:textId="77777777" w:rsidR="00914BB6" w:rsidRDefault="00914BB6" w:rsidP="003C4934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3164" w14:textId="77777777" w:rsidR="00914BB6" w:rsidRDefault="00914BB6" w:rsidP="003C4934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92E9" w14:textId="77777777" w:rsidR="00914BB6" w:rsidRDefault="00914BB6" w:rsidP="003C4934">
            <w:pPr>
              <w:jc w:val="center"/>
            </w:pPr>
            <w:r>
              <w:t>%</w:t>
            </w:r>
          </w:p>
        </w:tc>
      </w:tr>
      <w:tr w:rsidR="00914BB6" w14:paraId="251CBBB8" w14:textId="77777777" w:rsidTr="003C4934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A65D" w14:textId="77777777" w:rsidR="00914BB6" w:rsidRPr="00284D20" w:rsidRDefault="00914BB6" w:rsidP="003C4934">
            <w:pPr>
              <w:jc w:val="both"/>
            </w:pPr>
            <w:proofErr w:type="spellStart"/>
            <w:r w:rsidRPr="00284D20">
              <w:t>Читательская</w:t>
            </w:r>
            <w:proofErr w:type="spellEnd"/>
            <w:r w:rsidRPr="00284D20">
              <w:t xml:space="preserve"> </w:t>
            </w:r>
            <w:proofErr w:type="spellStart"/>
            <w:r w:rsidRPr="00284D20"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0770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42BC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11D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5EE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09F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056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583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623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23,5</w:t>
            </w:r>
          </w:p>
        </w:tc>
      </w:tr>
      <w:tr w:rsidR="00914BB6" w14:paraId="12124821" w14:textId="77777777" w:rsidTr="003C4934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571C" w14:textId="77777777" w:rsidR="00914BB6" w:rsidRPr="00284D20" w:rsidRDefault="00914BB6" w:rsidP="003C4934">
            <w:pPr>
              <w:jc w:val="both"/>
            </w:pPr>
            <w:proofErr w:type="spellStart"/>
            <w:r w:rsidRPr="00284D20">
              <w:t>Математическая</w:t>
            </w:r>
            <w:proofErr w:type="spellEnd"/>
            <w:r w:rsidRPr="00284D20">
              <w:t xml:space="preserve"> </w:t>
            </w:r>
            <w:proofErr w:type="spellStart"/>
            <w:r w:rsidRPr="00284D20"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222" w14:textId="77777777" w:rsidR="00914BB6" w:rsidRPr="00E323A5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80F3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A1A7" w14:textId="77777777" w:rsidR="00914BB6" w:rsidRPr="00E323A5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00F" w14:textId="77777777" w:rsidR="00914BB6" w:rsidRPr="003F2CE8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8B9" w14:textId="77777777" w:rsidR="00914BB6" w:rsidRPr="003F2CE8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2EA" w14:textId="77777777" w:rsidR="00914BB6" w:rsidRPr="003F2CE8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F74" w14:textId="77777777" w:rsidR="00914BB6" w:rsidRPr="00E323A5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3D1" w14:textId="77777777" w:rsidR="00914BB6" w:rsidRPr="003F2CE8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13,3</w:t>
            </w:r>
          </w:p>
        </w:tc>
      </w:tr>
      <w:tr w:rsidR="00914BB6" w14:paraId="22C56AAB" w14:textId="77777777" w:rsidTr="003C4934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CD3D" w14:textId="77777777" w:rsidR="00914BB6" w:rsidRPr="00284D20" w:rsidRDefault="00914BB6" w:rsidP="003C4934">
            <w:pPr>
              <w:jc w:val="both"/>
            </w:pPr>
            <w:proofErr w:type="spellStart"/>
            <w:r w:rsidRPr="00284D20">
              <w:t>Естественно-научная</w:t>
            </w:r>
            <w:proofErr w:type="spellEnd"/>
            <w:r w:rsidRPr="00284D20">
              <w:t xml:space="preserve"> </w:t>
            </w:r>
            <w:proofErr w:type="spellStart"/>
            <w:r w:rsidRPr="00284D20"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804A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CA3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4678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277B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B3D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28D0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923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38AF" w14:textId="77777777" w:rsidR="00914BB6" w:rsidRPr="00C1631E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14BB6" w14:paraId="660D5108" w14:textId="77777777" w:rsidTr="003C4934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D47A" w14:textId="77777777" w:rsidR="00914BB6" w:rsidRPr="00284D20" w:rsidRDefault="00914BB6" w:rsidP="003C4934">
            <w:pPr>
              <w:jc w:val="both"/>
            </w:pPr>
            <w:proofErr w:type="spellStart"/>
            <w:r w:rsidRPr="00284D20">
              <w:t>Креативное</w:t>
            </w:r>
            <w:proofErr w:type="spellEnd"/>
            <w:r w:rsidRPr="00284D20">
              <w:t xml:space="preserve"> </w:t>
            </w:r>
            <w:proofErr w:type="spellStart"/>
            <w:r w:rsidRPr="00284D20"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0232" w14:textId="77777777" w:rsidR="00914BB6" w:rsidRPr="00E56A69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2A5" w14:textId="77777777" w:rsidR="00914BB6" w:rsidRPr="00E56A69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C8C" w14:textId="77777777" w:rsidR="00914BB6" w:rsidRPr="00E56A69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A113" w14:textId="77777777" w:rsidR="00914BB6" w:rsidRPr="00E56A69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40D" w14:textId="77777777" w:rsidR="00914BB6" w:rsidRPr="00E56A69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F1DE" w14:textId="77777777" w:rsidR="00914BB6" w:rsidRPr="00E56A69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C843" w14:textId="77777777" w:rsidR="00914BB6" w:rsidRPr="00E56A69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A6C" w14:textId="77777777" w:rsidR="00914BB6" w:rsidRPr="00E56A69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14BB6" w14:paraId="4E207B6D" w14:textId="77777777" w:rsidTr="003C4934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8AE8" w14:textId="77777777" w:rsidR="00914BB6" w:rsidRPr="00284D20" w:rsidRDefault="00914BB6" w:rsidP="003C4934">
            <w:pPr>
              <w:jc w:val="both"/>
            </w:pPr>
            <w:proofErr w:type="spellStart"/>
            <w:r w:rsidRPr="00284D20">
              <w:t>Глобальные</w:t>
            </w:r>
            <w:proofErr w:type="spellEnd"/>
            <w:r w:rsidRPr="00284D20">
              <w:t xml:space="preserve"> </w:t>
            </w:r>
            <w:proofErr w:type="spellStart"/>
            <w:r w:rsidRPr="00284D20"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871" w14:textId="77777777" w:rsidR="00914BB6" w:rsidRPr="00392026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FCC" w14:textId="77777777" w:rsidR="00914BB6" w:rsidRPr="00392026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2EB" w14:textId="77777777" w:rsidR="00914BB6" w:rsidRPr="00392026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F3F2" w14:textId="77777777" w:rsidR="00914BB6" w:rsidRPr="00392026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C0E" w14:textId="77777777" w:rsidR="00914BB6" w:rsidRPr="00392026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09B8" w14:textId="77777777" w:rsidR="00914BB6" w:rsidRPr="00392026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8926" w14:textId="77777777" w:rsidR="00914BB6" w:rsidRPr="00392026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3E37" w14:textId="77777777" w:rsidR="00914BB6" w:rsidRPr="00392026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20,1</w:t>
            </w:r>
          </w:p>
        </w:tc>
      </w:tr>
      <w:tr w:rsidR="00914BB6" w14:paraId="5FA5579C" w14:textId="77777777" w:rsidTr="003C4934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EE52" w14:textId="77777777" w:rsidR="00914BB6" w:rsidRPr="00284D20" w:rsidRDefault="00914BB6" w:rsidP="003C4934">
            <w:pPr>
              <w:jc w:val="both"/>
            </w:pPr>
            <w:proofErr w:type="spellStart"/>
            <w:r w:rsidRPr="00284D20">
              <w:t>Финансовая</w:t>
            </w:r>
            <w:proofErr w:type="spellEnd"/>
            <w:r w:rsidRPr="00284D20">
              <w:t xml:space="preserve"> </w:t>
            </w:r>
            <w:proofErr w:type="spellStart"/>
            <w:r w:rsidRPr="00284D20"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A4F1" w14:textId="77777777" w:rsidR="00914BB6" w:rsidRPr="002C5184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93A1" w14:textId="77777777" w:rsidR="00914BB6" w:rsidRPr="002C5184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7EC5" w14:textId="77777777" w:rsidR="00914BB6" w:rsidRPr="002C5184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25C" w14:textId="77777777" w:rsidR="00914BB6" w:rsidRPr="002C5184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8AEE" w14:textId="77777777" w:rsidR="00914BB6" w:rsidRPr="002C5184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C1E0" w14:textId="77777777" w:rsidR="00914BB6" w:rsidRPr="002C5184" w:rsidRDefault="00914BB6" w:rsidP="003C4934">
            <w:pPr>
              <w:jc w:val="center"/>
              <w:rPr>
                <w:lang w:val="ru-RU"/>
              </w:rPr>
            </w:pPr>
            <w:r w:rsidRPr="00284D20">
              <w:rPr>
                <w:lang w:val="ru-RU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A21" w14:textId="77777777" w:rsidR="00914BB6" w:rsidRPr="002C5184" w:rsidRDefault="00914BB6" w:rsidP="003C4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0FF7" w14:textId="77777777" w:rsidR="00914BB6" w:rsidRPr="002C5184" w:rsidRDefault="00914BB6" w:rsidP="003C4934">
            <w:pPr>
              <w:jc w:val="center"/>
              <w:rPr>
                <w:lang w:val="ru-RU"/>
              </w:rPr>
            </w:pPr>
            <w:r w:rsidRPr="00284D20">
              <w:rPr>
                <w:lang w:val="ru-RU"/>
              </w:rPr>
              <w:t>15,3</w:t>
            </w:r>
          </w:p>
        </w:tc>
      </w:tr>
    </w:tbl>
    <w:p w14:paraId="41CC5E7A" w14:textId="77777777" w:rsidR="003069A0" w:rsidRDefault="003069A0" w:rsidP="003069A0">
      <w:pPr>
        <w:jc w:val="both"/>
      </w:pPr>
    </w:p>
    <w:p w14:paraId="58513A72" w14:textId="77777777"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Направление «Математическая грамотность»</w:t>
      </w:r>
    </w:p>
    <w:p w14:paraId="3F3C163C" w14:textId="77777777"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i/>
          <w:lang w:eastAsia="ru-RU"/>
        </w:rPr>
      </w:pPr>
    </w:p>
    <w:p w14:paraId="7F2DC812" w14:textId="05A012E9" w:rsidR="003069A0" w:rsidRPr="00B54F79" w:rsidRDefault="003069A0" w:rsidP="00B54F79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Диагно</w:t>
      </w:r>
      <w:r w:rsidR="007B769C">
        <w:rPr>
          <w:lang w:eastAsia="ru-RU"/>
        </w:rPr>
        <w:t xml:space="preserve">стическая работа проводилась </w:t>
      </w:r>
      <w:r w:rsidR="002B7589">
        <w:rPr>
          <w:lang w:eastAsia="ru-RU"/>
        </w:rPr>
        <w:t>1</w:t>
      </w:r>
      <w:r w:rsidR="00914BB6">
        <w:rPr>
          <w:lang w:eastAsia="ru-RU"/>
        </w:rPr>
        <w:t>1</w:t>
      </w:r>
      <w:r w:rsidR="00463B45">
        <w:rPr>
          <w:lang w:eastAsia="ru-RU"/>
        </w:rPr>
        <w:t>.</w:t>
      </w:r>
      <w:r w:rsidR="002B7589">
        <w:rPr>
          <w:lang w:eastAsia="ru-RU"/>
        </w:rPr>
        <w:t>11</w:t>
      </w:r>
      <w:r w:rsidR="00463B45">
        <w:rPr>
          <w:lang w:eastAsia="ru-RU"/>
        </w:rPr>
        <w:t>.202</w:t>
      </w:r>
      <w:r w:rsidR="00914BB6">
        <w:rPr>
          <w:lang w:eastAsia="ru-RU"/>
        </w:rPr>
        <w:t>5</w:t>
      </w:r>
      <w:r w:rsidR="00463B45">
        <w:rPr>
          <w:lang w:eastAsia="ru-RU"/>
        </w:rPr>
        <w:t xml:space="preserve">. </w:t>
      </w:r>
      <w:r>
        <w:rPr>
          <w:lang w:eastAsia="ru-RU"/>
        </w:rPr>
        <w:t xml:space="preserve">Длительность выполнения работы 40 </w:t>
      </w:r>
      <w:r w:rsidRPr="00B54F79">
        <w:rPr>
          <w:lang w:eastAsia="ru-RU"/>
        </w:rPr>
        <w:t>ми</w:t>
      </w:r>
      <w:r w:rsidR="007B769C" w:rsidRPr="00B54F79">
        <w:rPr>
          <w:lang w:eastAsia="ru-RU"/>
        </w:rPr>
        <w:t>нут. В рабо</w:t>
      </w:r>
      <w:r w:rsidR="004D2F3D">
        <w:rPr>
          <w:lang w:eastAsia="ru-RU"/>
        </w:rPr>
        <w:t xml:space="preserve">те приняли участие </w:t>
      </w:r>
      <w:r w:rsidR="00914BB6">
        <w:rPr>
          <w:lang w:eastAsia="ru-RU"/>
        </w:rPr>
        <w:t>15</w:t>
      </w:r>
      <w:r w:rsidR="00463B45">
        <w:rPr>
          <w:lang w:eastAsia="ru-RU"/>
        </w:rPr>
        <w:t xml:space="preserve"> учеников</w:t>
      </w:r>
      <w:r w:rsidR="004D2F3D">
        <w:rPr>
          <w:lang w:eastAsia="ru-RU"/>
        </w:rPr>
        <w:t xml:space="preserve"> 9</w:t>
      </w:r>
      <w:r w:rsidR="007B769C" w:rsidRPr="00B54F79">
        <w:rPr>
          <w:lang w:eastAsia="ru-RU"/>
        </w:rPr>
        <w:t xml:space="preserve"> класса </w:t>
      </w:r>
      <w:r w:rsidR="00914BB6">
        <w:rPr>
          <w:lang w:eastAsia="ru-RU"/>
        </w:rPr>
        <w:t>(8</w:t>
      </w:r>
      <w:r w:rsidR="007F0781">
        <w:rPr>
          <w:lang w:eastAsia="ru-RU"/>
        </w:rPr>
        <w:t>8</w:t>
      </w:r>
      <w:r w:rsidR="00914BB6">
        <w:rPr>
          <w:lang w:eastAsia="ru-RU"/>
        </w:rPr>
        <w:t>,</w:t>
      </w:r>
      <w:r w:rsidR="007F0781">
        <w:rPr>
          <w:lang w:eastAsia="ru-RU"/>
        </w:rPr>
        <w:t>2</w:t>
      </w:r>
      <w:r w:rsidR="00463B45">
        <w:rPr>
          <w:lang w:eastAsia="ru-RU"/>
        </w:rPr>
        <w:t>%</w:t>
      </w:r>
      <w:r w:rsidRPr="00B54F79">
        <w:rPr>
          <w:lang w:eastAsia="ru-RU"/>
        </w:rPr>
        <w:t>).</w:t>
      </w:r>
    </w:p>
    <w:p w14:paraId="1A61574C" w14:textId="5B154DC6" w:rsidR="00463B45" w:rsidRPr="00463B45" w:rsidRDefault="00463B45" w:rsidP="00463B45">
      <w:pPr>
        <w:ind w:right="100"/>
        <w:jc w:val="both"/>
        <w:rPr>
          <w:spacing w:val="-1"/>
        </w:rPr>
      </w:pPr>
      <w:r>
        <w:rPr>
          <w:spacing w:val="-1"/>
        </w:rPr>
        <w:t>Количество</w:t>
      </w:r>
      <w:r w:rsidRPr="00463B45">
        <w:rPr>
          <w:spacing w:val="-1"/>
        </w:rPr>
        <w:t xml:space="preserve"> обучающихс</w:t>
      </w:r>
      <w:r w:rsidR="004D2F3D">
        <w:rPr>
          <w:spacing w:val="-1"/>
        </w:rPr>
        <w:t>я, набравших максимальный балл 7</w:t>
      </w:r>
      <w:r w:rsidRPr="00463B45">
        <w:rPr>
          <w:spacing w:val="-1"/>
        </w:rPr>
        <w:t>б-</w:t>
      </w:r>
      <w:r w:rsidRPr="00463B45">
        <w:rPr>
          <w:spacing w:val="-1"/>
          <w:lang w:val="en-US"/>
        </w:rPr>
        <w:t>I</w:t>
      </w:r>
      <w:r w:rsidRPr="00463B45">
        <w:rPr>
          <w:spacing w:val="-1"/>
        </w:rPr>
        <w:t xml:space="preserve"> вариант,</w:t>
      </w:r>
      <w:r>
        <w:rPr>
          <w:spacing w:val="-1"/>
        </w:rPr>
        <w:t xml:space="preserve"> </w:t>
      </w:r>
      <w:r w:rsidR="00914BB6">
        <w:rPr>
          <w:spacing w:val="-1"/>
        </w:rPr>
        <w:t>8</w:t>
      </w:r>
      <w:r w:rsidRPr="00463B45">
        <w:rPr>
          <w:spacing w:val="-1"/>
        </w:rPr>
        <w:t>б-</w:t>
      </w:r>
      <w:r w:rsidRPr="00463B45">
        <w:rPr>
          <w:spacing w:val="-1"/>
          <w:lang w:val="en-US"/>
        </w:rPr>
        <w:t>II</w:t>
      </w:r>
      <w:r w:rsidRPr="00463B45">
        <w:rPr>
          <w:spacing w:val="-1"/>
        </w:rPr>
        <w:t xml:space="preserve"> вариант</w:t>
      </w:r>
      <w:r>
        <w:rPr>
          <w:spacing w:val="-1"/>
        </w:rPr>
        <w:t xml:space="preserve"> (всего чел. </w:t>
      </w:r>
      <w:r w:rsidR="004D2F3D">
        <w:rPr>
          <w:spacing w:val="-1"/>
        </w:rPr>
        <w:t xml:space="preserve">в двух вариантах): </w:t>
      </w:r>
      <w:r w:rsidR="00914BB6">
        <w:rPr>
          <w:spacing w:val="-1"/>
        </w:rPr>
        <w:t>1</w:t>
      </w:r>
      <w:r w:rsidRPr="00463B45">
        <w:rPr>
          <w:spacing w:val="-1"/>
        </w:rPr>
        <w:t xml:space="preserve"> чел</w:t>
      </w:r>
    </w:p>
    <w:p w14:paraId="235EC2B9" w14:textId="7B152FEA" w:rsidR="00463B45" w:rsidRDefault="00463B45" w:rsidP="00463B45">
      <w:pPr>
        <w:ind w:right="100"/>
        <w:jc w:val="both"/>
        <w:rPr>
          <w:spacing w:val="-1"/>
        </w:rPr>
      </w:pPr>
      <w:r>
        <w:rPr>
          <w:spacing w:val="-1"/>
        </w:rPr>
        <w:t xml:space="preserve">Количество </w:t>
      </w:r>
      <w:r w:rsidRPr="00463B45">
        <w:rPr>
          <w:spacing w:val="-1"/>
        </w:rPr>
        <w:t>обучающихся, набравших минимальный балл 0б (всего чел</w:t>
      </w:r>
      <w:r>
        <w:rPr>
          <w:spacing w:val="-1"/>
        </w:rPr>
        <w:t>.</w:t>
      </w:r>
      <w:r w:rsidRPr="00463B45">
        <w:rPr>
          <w:spacing w:val="-1"/>
        </w:rPr>
        <w:t xml:space="preserve"> в двух вариантах): </w:t>
      </w:r>
      <w:r w:rsidR="00914BB6">
        <w:rPr>
          <w:spacing w:val="-1"/>
        </w:rPr>
        <w:t>3</w:t>
      </w:r>
      <w:r w:rsidRPr="00463B45">
        <w:rPr>
          <w:spacing w:val="-1"/>
        </w:rPr>
        <w:t xml:space="preserve"> чел</w:t>
      </w:r>
    </w:p>
    <w:p w14:paraId="34361BA3" w14:textId="77777777" w:rsidR="00914BB6" w:rsidRDefault="00914BB6" w:rsidP="00463B45">
      <w:pPr>
        <w:ind w:right="100"/>
        <w:jc w:val="both"/>
        <w:rPr>
          <w:spacing w:val="-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62"/>
        <w:gridCol w:w="2977"/>
      </w:tblGrid>
      <w:tr w:rsidR="00914BB6" w:rsidRPr="00914BB6" w14:paraId="3B88482E" w14:textId="77777777" w:rsidTr="00914BB6">
        <w:trPr>
          <w:trHeight w:val="841"/>
        </w:trPr>
        <w:tc>
          <w:tcPr>
            <w:tcW w:w="2410" w:type="dxa"/>
          </w:tcPr>
          <w:p w14:paraId="3719101B" w14:textId="77777777" w:rsidR="00914BB6" w:rsidRPr="00914BB6" w:rsidRDefault="00914BB6" w:rsidP="00914BB6">
            <w:pPr>
              <w:suppressAutoHyphens w:val="0"/>
              <w:spacing w:line="268" w:lineRule="exact"/>
              <w:ind w:left="657"/>
              <w:rPr>
                <w:lang w:eastAsia="en-US"/>
              </w:rPr>
            </w:pPr>
            <w:r w:rsidRPr="00914BB6">
              <w:rPr>
                <w:lang w:eastAsia="en-US"/>
              </w:rPr>
              <w:lastRenderedPageBreak/>
              <w:t>№</w:t>
            </w:r>
            <w:r w:rsidRPr="00914BB6">
              <w:rPr>
                <w:spacing w:val="-2"/>
                <w:lang w:eastAsia="en-US"/>
              </w:rPr>
              <w:t xml:space="preserve"> </w:t>
            </w:r>
            <w:proofErr w:type="spellStart"/>
            <w:r w:rsidRPr="00914BB6">
              <w:rPr>
                <w:lang w:eastAsia="en-US"/>
              </w:rPr>
              <w:t>варианта</w:t>
            </w:r>
            <w:proofErr w:type="spellEnd"/>
          </w:p>
        </w:tc>
        <w:tc>
          <w:tcPr>
            <w:tcW w:w="4962" w:type="dxa"/>
          </w:tcPr>
          <w:p w14:paraId="578BB44C" w14:textId="77777777" w:rsidR="00914BB6" w:rsidRPr="00914BB6" w:rsidRDefault="00914BB6" w:rsidP="00914BB6">
            <w:pPr>
              <w:suppressAutoHyphens w:val="0"/>
              <w:ind w:left="2083" w:right="91" w:hanging="1964"/>
              <w:rPr>
                <w:lang w:eastAsia="en-US"/>
              </w:rPr>
            </w:pPr>
            <w:r w:rsidRPr="00914BB6">
              <w:rPr>
                <w:lang w:eastAsia="en-US"/>
              </w:rPr>
              <w:t>Умения, проверяемые в процессе выполнения</w:t>
            </w:r>
            <w:r w:rsidRPr="00914BB6">
              <w:rPr>
                <w:spacing w:val="-58"/>
                <w:lang w:eastAsia="en-US"/>
              </w:rPr>
              <w:t xml:space="preserve"> </w:t>
            </w:r>
            <w:r w:rsidRPr="00914BB6">
              <w:rPr>
                <w:lang w:eastAsia="en-US"/>
              </w:rPr>
              <w:t>задания</w:t>
            </w:r>
          </w:p>
        </w:tc>
        <w:tc>
          <w:tcPr>
            <w:tcW w:w="2977" w:type="dxa"/>
          </w:tcPr>
          <w:p w14:paraId="2590B54E" w14:textId="77777777" w:rsidR="00914BB6" w:rsidRPr="00914BB6" w:rsidRDefault="00914BB6" w:rsidP="00914BB6">
            <w:pPr>
              <w:suppressAutoHyphens w:val="0"/>
              <w:ind w:left="167" w:right="159" w:hanging="1"/>
              <w:jc w:val="center"/>
              <w:rPr>
                <w:lang w:eastAsia="en-US"/>
              </w:rPr>
            </w:pPr>
            <w:r w:rsidRPr="00914BB6">
              <w:rPr>
                <w:lang w:eastAsia="en-US"/>
              </w:rPr>
              <w:t>% обучающихся, справившихся с заданием на 0б,1б,2б</w:t>
            </w:r>
          </w:p>
        </w:tc>
      </w:tr>
      <w:tr w:rsidR="00914BB6" w:rsidRPr="00914BB6" w14:paraId="771FD1B1" w14:textId="77777777" w:rsidTr="00914BB6">
        <w:trPr>
          <w:trHeight w:val="1135"/>
        </w:trPr>
        <w:tc>
          <w:tcPr>
            <w:tcW w:w="2410" w:type="dxa"/>
          </w:tcPr>
          <w:p w14:paraId="7645D431" w14:textId="77777777" w:rsidR="00914BB6" w:rsidRPr="00914BB6" w:rsidRDefault="00914BB6" w:rsidP="00914BB6">
            <w:pPr>
              <w:suppressAutoHyphens w:val="0"/>
              <w:spacing w:line="268" w:lineRule="exact"/>
              <w:ind w:left="105"/>
              <w:rPr>
                <w:lang w:eastAsia="en-US"/>
              </w:rPr>
            </w:pPr>
            <w:r w:rsidRPr="00914BB6">
              <w:rPr>
                <w:lang w:eastAsia="en-US"/>
              </w:rPr>
              <w:t xml:space="preserve">1 </w:t>
            </w:r>
            <w:proofErr w:type="spellStart"/>
            <w:r w:rsidRPr="00914BB6">
              <w:rPr>
                <w:lang w:eastAsia="en-US"/>
              </w:rPr>
              <w:t>вариант</w:t>
            </w:r>
            <w:proofErr w:type="spellEnd"/>
          </w:p>
          <w:p w14:paraId="6FEA4094" w14:textId="77777777" w:rsidR="00914BB6" w:rsidRPr="00914BB6" w:rsidRDefault="00914BB6" w:rsidP="00914BB6">
            <w:pPr>
              <w:suppressAutoHyphens w:val="0"/>
              <w:spacing w:line="268" w:lineRule="exact"/>
              <w:ind w:left="105"/>
              <w:rPr>
                <w:lang w:eastAsia="en-US"/>
              </w:rPr>
            </w:pPr>
            <w:r w:rsidRPr="00914BB6">
              <w:rPr>
                <w:lang w:eastAsia="en-US"/>
              </w:rPr>
              <w:t>Задание</w:t>
            </w:r>
            <w:r w:rsidRPr="00914BB6">
              <w:rPr>
                <w:spacing w:val="-3"/>
                <w:lang w:eastAsia="en-US"/>
              </w:rPr>
              <w:t xml:space="preserve"> </w:t>
            </w:r>
            <w:r w:rsidRPr="00914BB6">
              <w:rPr>
                <w:lang w:eastAsia="en-US"/>
              </w:rPr>
              <w:t xml:space="preserve">1. </w:t>
            </w:r>
          </w:p>
          <w:p w14:paraId="08BC5372" w14:textId="77777777" w:rsidR="00914BB6" w:rsidRPr="00914BB6" w:rsidRDefault="00914BB6" w:rsidP="00914BB6">
            <w:pPr>
              <w:suppressAutoHyphens w:val="0"/>
              <w:spacing w:line="268" w:lineRule="exact"/>
              <w:ind w:left="105"/>
              <w:rPr>
                <w:lang w:eastAsia="en-US"/>
              </w:rPr>
            </w:pPr>
            <w:r w:rsidRPr="00914BB6">
              <w:rPr>
                <w:sz w:val="22"/>
                <w:szCs w:val="22"/>
                <w:lang w:eastAsia="en-US"/>
              </w:rPr>
              <w:t>ДОМАШНИЕ ЖИВОТНЫЕ</w:t>
            </w:r>
          </w:p>
        </w:tc>
        <w:tc>
          <w:tcPr>
            <w:tcW w:w="4962" w:type="dxa"/>
          </w:tcPr>
          <w:p w14:paraId="3BDA029F" w14:textId="77777777" w:rsidR="00914BB6" w:rsidRPr="00914BB6" w:rsidRDefault="00914BB6" w:rsidP="00914BB6">
            <w:pPr>
              <w:suppressAutoHyphens w:val="0"/>
              <w:spacing w:before="4"/>
              <w:jc w:val="both"/>
              <w:rPr>
                <w:lang w:eastAsia="en-US"/>
              </w:rPr>
            </w:pPr>
            <w:r w:rsidRPr="00914BB6">
              <w:rPr>
                <w:lang w:eastAsia="en-US"/>
              </w:rPr>
              <w:t xml:space="preserve">              Читать диаграммы</w:t>
            </w:r>
          </w:p>
        </w:tc>
        <w:tc>
          <w:tcPr>
            <w:tcW w:w="2977" w:type="dxa"/>
          </w:tcPr>
          <w:p w14:paraId="35A36F2B" w14:textId="77777777" w:rsidR="00914BB6" w:rsidRPr="00914BB6" w:rsidRDefault="00914BB6" w:rsidP="00914BB6">
            <w:pPr>
              <w:suppressAutoHyphens w:val="0"/>
              <w:spacing w:line="268" w:lineRule="exact"/>
              <w:ind w:left="107" w:right="327"/>
              <w:rPr>
                <w:lang w:eastAsia="en-US"/>
              </w:rPr>
            </w:pPr>
            <w:r w:rsidRPr="00914BB6">
              <w:rPr>
                <w:lang w:eastAsia="en-US"/>
              </w:rPr>
              <w:t>0б- 1</w:t>
            </w:r>
          </w:p>
          <w:p w14:paraId="59ECA38E" w14:textId="77777777" w:rsidR="00914BB6" w:rsidRPr="00914BB6" w:rsidRDefault="00914BB6" w:rsidP="00914BB6">
            <w:pPr>
              <w:suppressAutoHyphens w:val="0"/>
              <w:spacing w:line="268" w:lineRule="exact"/>
              <w:ind w:left="107" w:right="327"/>
              <w:rPr>
                <w:lang w:eastAsia="en-US"/>
              </w:rPr>
            </w:pPr>
            <w:r w:rsidRPr="00914BB6">
              <w:rPr>
                <w:lang w:eastAsia="en-US"/>
              </w:rPr>
              <w:t>1б- 3</w:t>
            </w:r>
          </w:p>
          <w:p w14:paraId="664B5DBE" w14:textId="77777777" w:rsidR="00914BB6" w:rsidRPr="00914BB6" w:rsidRDefault="00914BB6" w:rsidP="00914BB6">
            <w:pPr>
              <w:suppressAutoHyphens w:val="0"/>
              <w:spacing w:line="268" w:lineRule="exact"/>
              <w:ind w:left="107" w:right="327"/>
              <w:rPr>
                <w:lang w:eastAsia="en-US"/>
              </w:rPr>
            </w:pPr>
            <w:r w:rsidRPr="00914BB6">
              <w:rPr>
                <w:lang w:eastAsia="en-US"/>
              </w:rPr>
              <w:t>2б- 3</w:t>
            </w:r>
          </w:p>
          <w:p w14:paraId="74583616" w14:textId="77777777" w:rsidR="00914BB6" w:rsidRPr="00914BB6" w:rsidRDefault="00914BB6" w:rsidP="00914BB6">
            <w:pPr>
              <w:suppressAutoHyphens w:val="0"/>
              <w:spacing w:line="268" w:lineRule="exact"/>
              <w:ind w:left="107" w:right="327"/>
              <w:rPr>
                <w:lang w:eastAsia="en-US"/>
              </w:rPr>
            </w:pPr>
          </w:p>
        </w:tc>
      </w:tr>
      <w:tr w:rsidR="00914BB6" w:rsidRPr="00914BB6" w14:paraId="7B3432A1" w14:textId="77777777" w:rsidTr="00914BB6">
        <w:trPr>
          <w:trHeight w:val="555"/>
        </w:trPr>
        <w:tc>
          <w:tcPr>
            <w:tcW w:w="2410" w:type="dxa"/>
          </w:tcPr>
          <w:p w14:paraId="1ABC5C21" w14:textId="77777777" w:rsidR="00914BB6" w:rsidRPr="00914BB6" w:rsidRDefault="00914BB6" w:rsidP="00914BB6">
            <w:pPr>
              <w:suppressAutoHyphens w:val="0"/>
              <w:spacing w:line="261" w:lineRule="exact"/>
              <w:ind w:left="105"/>
              <w:rPr>
                <w:lang w:eastAsia="en-US"/>
              </w:rPr>
            </w:pPr>
            <w:proofErr w:type="spellStart"/>
            <w:r w:rsidRPr="00914BB6">
              <w:rPr>
                <w:lang w:eastAsia="en-US"/>
              </w:rPr>
              <w:t>Задание</w:t>
            </w:r>
            <w:proofErr w:type="spellEnd"/>
            <w:r w:rsidRPr="00914BB6">
              <w:rPr>
                <w:spacing w:val="-1"/>
                <w:lang w:eastAsia="en-US"/>
              </w:rPr>
              <w:t xml:space="preserve"> </w:t>
            </w:r>
            <w:r w:rsidRPr="00914BB6">
              <w:rPr>
                <w:lang w:eastAsia="en-US"/>
              </w:rPr>
              <w:t>2</w:t>
            </w:r>
          </w:p>
          <w:p w14:paraId="472715F6" w14:textId="77777777" w:rsidR="00914BB6" w:rsidRPr="00914BB6" w:rsidRDefault="00914BB6" w:rsidP="00914BB6">
            <w:pPr>
              <w:suppressAutoHyphens w:val="0"/>
              <w:spacing w:line="261" w:lineRule="exact"/>
              <w:ind w:left="105"/>
              <w:rPr>
                <w:lang w:eastAsia="en-US"/>
              </w:rPr>
            </w:pPr>
            <w:r w:rsidRPr="00914BB6">
              <w:rPr>
                <w:sz w:val="22"/>
                <w:szCs w:val="22"/>
                <w:lang w:eastAsia="en-US"/>
              </w:rPr>
              <w:t>ДОМАШНИЕ ЖИВОТНЫЕ</w:t>
            </w:r>
          </w:p>
        </w:tc>
        <w:tc>
          <w:tcPr>
            <w:tcW w:w="4962" w:type="dxa"/>
          </w:tcPr>
          <w:p w14:paraId="41824C25" w14:textId="77777777" w:rsidR="00914BB6" w:rsidRPr="00914BB6" w:rsidRDefault="00914BB6" w:rsidP="00914BB6">
            <w:pPr>
              <w:tabs>
                <w:tab w:val="left" w:pos="991"/>
                <w:tab w:val="left" w:pos="992"/>
              </w:tabs>
              <w:suppressAutoHyphens w:val="0"/>
              <w:spacing w:before="1" w:line="237" w:lineRule="auto"/>
              <w:ind w:left="991" w:right="512"/>
              <w:rPr>
                <w:lang w:eastAsia="en-US"/>
              </w:rPr>
            </w:pPr>
            <w:r w:rsidRPr="00914BB6">
              <w:rPr>
                <w:sz w:val="22"/>
                <w:szCs w:val="22"/>
                <w:lang w:eastAsia="en-US"/>
              </w:rPr>
              <w:t>использовать разные наглядные способы представления данных</w:t>
            </w:r>
          </w:p>
        </w:tc>
        <w:tc>
          <w:tcPr>
            <w:tcW w:w="2977" w:type="dxa"/>
          </w:tcPr>
          <w:p w14:paraId="3EAFEFBF" w14:textId="77777777" w:rsidR="00914BB6" w:rsidRPr="00914BB6" w:rsidRDefault="00914BB6" w:rsidP="00914BB6">
            <w:pPr>
              <w:suppressAutoHyphens w:val="0"/>
              <w:spacing w:line="271" w:lineRule="exact"/>
              <w:ind w:right="327"/>
              <w:rPr>
                <w:lang w:eastAsia="en-US"/>
              </w:rPr>
            </w:pPr>
            <w:r w:rsidRPr="00914BB6">
              <w:rPr>
                <w:lang w:eastAsia="en-US"/>
              </w:rPr>
              <w:t xml:space="preserve">  0б-2</w:t>
            </w:r>
          </w:p>
          <w:p w14:paraId="7E8D5716" w14:textId="77777777" w:rsidR="00914BB6" w:rsidRPr="00914BB6" w:rsidRDefault="00914BB6" w:rsidP="00914BB6">
            <w:pPr>
              <w:suppressAutoHyphens w:val="0"/>
              <w:spacing w:line="271" w:lineRule="exact"/>
              <w:ind w:right="327"/>
              <w:rPr>
                <w:lang w:eastAsia="en-US"/>
              </w:rPr>
            </w:pPr>
            <w:r w:rsidRPr="00914BB6">
              <w:rPr>
                <w:lang w:eastAsia="en-US"/>
              </w:rPr>
              <w:t xml:space="preserve"> 1б-5</w:t>
            </w:r>
          </w:p>
          <w:p w14:paraId="0F52EBFE" w14:textId="77777777" w:rsidR="00914BB6" w:rsidRPr="00914BB6" w:rsidRDefault="00914BB6" w:rsidP="00914BB6">
            <w:pPr>
              <w:suppressAutoHyphens w:val="0"/>
              <w:spacing w:line="271" w:lineRule="exact"/>
              <w:ind w:right="327"/>
              <w:rPr>
                <w:lang w:eastAsia="en-US"/>
              </w:rPr>
            </w:pPr>
            <w:r w:rsidRPr="00914BB6">
              <w:rPr>
                <w:lang w:eastAsia="en-US"/>
              </w:rPr>
              <w:t xml:space="preserve"> </w:t>
            </w:r>
          </w:p>
        </w:tc>
      </w:tr>
      <w:tr w:rsidR="00914BB6" w:rsidRPr="00914BB6" w14:paraId="6199FB0F" w14:textId="77777777" w:rsidTr="00914BB6">
        <w:trPr>
          <w:trHeight w:val="864"/>
        </w:trPr>
        <w:tc>
          <w:tcPr>
            <w:tcW w:w="2410" w:type="dxa"/>
          </w:tcPr>
          <w:p w14:paraId="0EFB4699" w14:textId="6479BB36" w:rsidR="00914BB6" w:rsidRPr="00914BB6" w:rsidRDefault="00914BB6" w:rsidP="00914BB6">
            <w:pPr>
              <w:suppressAutoHyphens w:val="0"/>
              <w:spacing w:line="270" w:lineRule="exact"/>
              <w:ind w:left="105"/>
              <w:rPr>
                <w:lang w:val="ru-RU" w:eastAsia="en-US"/>
              </w:rPr>
            </w:pPr>
            <w:proofErr w:type="spellStart"/>
            <w:r w:rsidRPr="00914BB6">
              <w:rPr>
                <w:lang w:eastAsia="en-US"/>
              </w:rPr>
              <w:t>Задание</w:t>
            </w:r>
            <w:proofErr w:type="spellEnd"/>
            <w:r w:rsidRPr="00914BB6">
              <w:rPr>
                <w:spacing w:val="-3"/>
                <w:lang w:eastAsia="en-US"/>
              </w:rPr>
              <w:t xml:space="preserve"> </w:t>
            </w:r>
            <w:r>
              <w:rPr>
                <w:lang w:val="ru-RU" w:eastAsia="en-US"/>
              </w:rPr>
              <w:t>3</w:t>
            </w:r>
          </w:p>
          <w:p w14:paraId="58D01414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r w:rsidRPr="00914BB6">
              <w:rPr>
                <w:sz w:val="22"/>
                <w:szCs w:val="22"/>
                <w:lang w:eastAsia="en-US"/>
              </w:rPr>
              <w:t>ДОМАШНИЕ ЖИВОТНЫЕ</w:t>
            </w:r>
          </w:p>
        </w:tc>
        <w:tc>
          <w:tcPr>
            <w:tcW w:w="4962" w:type="dxa"/>
          </w:tcPr>
          <w:p w14:paraId="419F1B75" w14:textId="77777777" w:rsidR="00914BB6" w:rsidRPr="00914BB6" w:rsidRDefault="00914BB6" w:rsidP="00914BB6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uppressAutoHyphens w:val="0"/>
              <w:spacing w:before="4" w:line="237" w:lineRule="auto"/>
              <w:ind w:right="506"/>
              <w:jc w:val="center"/>
              <w:rPr>
                <w:lang w:eastAsia="en-US"/>
              </w:rPr>
            </w:pPr>
            <w:bookmarkStart w:id="0" w:name="_Hlk214568936"/>
            <w:r w:rsidRPr="00914BB6">
              <w:rPr>
                <w:sz w:val="22"/>
                <w:szCs w:val="22"/>
                <w:lang w:eastAsia="en-US"/>
              </w:rPr>
              <w:t>вычислять вероятность события</w:t>
            </w:r>
            <w:bookmarkEnd w:id="0"/>
          </w:p>
        </w:tc>
        <w:tc>
          <w:tcPr>
            <w:tcW w:w="2977" w:type="dxa"/>
          </w:tcPr>
          <w:p w14:paraId="0FED2954" w14:textId="77777777" w:rsidR="00914BB6" w:rsidRPr="00914BB6" w:rsidRDefault="00914BB6" w:rsidP="00914BB6">
            <w:pPr>
              <w:suppressAutoHyphens w:val="0"/>
              <w:spacing w:line="270" w:lineRule="exact"/>
              <w:ind w:left="107" w:right="327"/>
              <w:rPr>
                <w:lang w:eastAsia="en-US"/>
              </w:rPr>
            </w:pPr>
            <w:r w:rsidRPr="00914BB6">
              <w:rPr>
                <w:lang w:eastAsia="en-US"/>
              </w:rPr>
              <w:t>0б-2</w:t>
            </w:r>
          </w:p>
          <w:p w14:paraId="18573C7B" w14:textId="77777777" w:rsidR="00914BB6" w:rsidRPr="00914BB6" w:rsidRDefault="00914BB6" w:rsidP="00914BB6">
            <w:pPr>
              <w:suppressAutoHyphens w:val="0"/>
              <w:spacing w:line="270" w:lineRule="exact"/>
              <w:ind w:left="107" w:right="327"/>
              <w:rPr>
                <w:lang w:eastAsia="en-US"/>
              </w:rPr>
            </w:pPr>
            <w:r w:rsidRPr="00914BB6">
              <w:rPr>
                <w:lang w:eastAsia="en-US"/>
              </w:rPr>
              <w:t>1б-5</w:t>
            </w:r>
          </w:p>
          <w:p w14:paraId="5EFE6C9F" w14:textId="52BD1F40" w:rsidR="00914BB6" w:rsidRPr="00914BB6" w:rsidRDefault="00914BB6" w:rsidP="00914BB6">
            <w:pPr>
              <w:suppressAutoHyphens w:val="0"/>
              <w:spacing w:line="270" w:lineRule="exact"/>
              <w:ind w:left="107" w:right="327"/>
              <w:rPr>
                <w:lang w:val="ru-RU" w:eastAsia="en-US"/>
              </w:rPr>
            </w:pPr>
            <w:r w:rsidRPr="00914BB6">
              <w:rPr>
                <w:lang w:eastAsia="en-US"/>
              </w:rPr>
              <w:t>2б-0</w:t>
            </w:r>
          </w:p>
        </w:tc>
      </w:tr>
      <w:tr w:rsidR="00914BB6" w:rsidRPr="00914BB6" w14:paraId="302CEEDC" w14:textId="77777777" w:rsidTr="00914BB6">
        <w:trPr>
          <w:trHeight w:val="834"/>
        </w:trPr>
        <w:tc>
          <w:tcPr>
            <w:tcW w:w="2410" w:type="dxa"/>
          </w:tcPr>
          <w:p w14:paraId="6B414C7B" w14:textId="77777777" w:rsidR="00914BB6" w:rsidRPr="00914BB6" w:rsidRDefault="00914BB6" w:rsidP="00914BB6">
            <w:pPr>
              <w:suppressAutoHyphens w:val="0"/>
              <w:spacing w:line="270" w:lineRule="exact"/>
              <w:ind w:left="105"/>
              <w:rPr>
                <w:lang w:eastAsia="en-US"/>
              </w:rPr>
            </w:pPr>
            <w:proofErr w:type="spellStart"/>
            <w:r w:rsidRPr="00914BB6">
              <w:rPr>
                <w:lang w:eastAsia="en-US"/>
              </w:rPr>
              <w:t>Задание</w:t>
            </w:r>
            <w:proofErr w:type="spellEnd"/>
            <w:r w:rsidRPr="00914BB6">
              <w:rPr>
                <w:lang w:eastAsia="en-US"/>
              </w:rPr>
              <w:t xml:space="preserve"> 4</w:t>
            </w:r>
          </w:p>
          <w:p w14:paraId="43200950" w14:textId="77777777" w:rsidR="00914BB6" w:rsidRPr="00914BB6" w:rsidRDefault="00914BB6" w:rsidP="00914BB6">
            <w:pPr>
              <w:suppressAutoHyphens w:val="0"/>
              <w:spacing w:line="270" w:lineRule="exact"/>
              <w:ind w:left="105"/>
              <w:rPr>
                <w:lang w:eastAsia="en-US"/>
              </w:rPr>
            </w:pPr>
            <w:r w:rsidRPr="00914BB6">
              <w:rPr>
                <w:sz w:val="22"/>
                <w:szCs w:val="22"/>
                <w:lang w:eastAsia="en-US"/>
              </w:rPr>
              <w:t>ДОМАШНИЕ ЖИВОТНЫЕ</w:t>
            </w:r>
          </w:p>
        </w:tc>
        <w:tc>
          <w:tcPr>
            <w:tcW w:w="4962" w:type="dxa"/>
          </w:tcPr>
          <w:p w14:paraId="3F121B01" w14:textId="77777777" w:rsidR="00914BB6" w:rsidRPr="00914BB6" w:rsidRDefault="00914BB6" w:rsidP="00914BB6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uppressAutoHyphens w:val="0"/>
              <w:spacing w:before="4" w:line="237" w:lineRule="auto"/>
              <w:ind w:right="506"/>
              <w:jc w:val="center"/>
              <w:rPr>
                <w:sz w:val="22"/>
                <w:szCs w:val="22"/>
                <w:lang w:eastAsia="en-US"/>
              </w:rPr>
            </w:pPr>
            <w:r w:rsidRPr="00914BB6">
              <w:rPr>
                <w:sz w:val="22"/>
                <w:szCs w:val="22"/>
                <w:lang w:eastAsia="en-US"/>
              </w:rPr>
              <w:t>читать столбчатые диаграммы, интерпретировать информацию</w:t>
            </w:r>
          </w:p>
        </w:tc>
        <w:tc>
          <w:tcPr>
            <w:tcW w:w="2977" w:type="dxa"/>
          </w:tcPr>
          <w:p w14:paraId="34A2C025" w14:textId="77777777" w:rsidR="00914BB6" w:rsidRPr="00914BB6" w:rsidRDefault="00914BB6" w:rsidP="00914BB6">
            <w:pPr>
              <w:suppressAutoHyphens w:val="0"/>
              <w:spacing w:line="270" w:lineRule="exact"/>
              <w:ind w:left="107" w:right="327"/>
              <w:rPr>
                <w:lang w:eastAsia="en-US"/>
              </w:rPr>
            </w:pPr>
            <w:r w:rsidRPr="00914BB6">
              <w:rPr>
                <w:lang w:eastAsia="en-US"/>
              </w:rPr>
              <w:t>0б-1</w:t>
            </w:r>
          </w:p>
          <w:p w14:paraId="62B2098E" w14:textId="77777777" w:rsidR="00914BB6" w:rsidRPr="00914BB6" w:rsidRDefault="00914BB6" w:rsidP="00914BB6">
            <w:pPr>
              <w:suppressAutoHyphens w:val="0"/>
              <w:spacing w:line="270" w:lineRule="exact"/>
              <w:ind w:left="107" w:right="327"/>
              <w:rPr>
                <w:lang w:eastAsia="en-US"/>
              </w:rPr>
            </w:pPr>
            <w:r w:rsidRPr="00914BB6">
              <w:rPr>
                <w:lang w:eastAsia="en-US"/>
              </w:rPr>
              <w:t>1б-4</w:t>
            </w:r>
          </w:p>
          <w:p w14:paraId="63257CAD" w14:textId="77777777" w:rsidR="00914BB6" w:rsidRPr="00914BB6" w:rsidRDefault="00914BB6" w:rsidP="00914BB6">
            <w:pPr>
              <w:suppressAutoHyphens w:val="0"/>
              <w:spacing w:line="270" w:lineRule="exact"/>
              <w:ind w:left="107" w:right="327"/>
              <w:rPr>
                <w:lang w:eastAsia="en-US"/>
              </w:rPr>
            </w:pPr>
            <w:r w:rsidRPr="00914BB6">
              <w:rPr>
                <w:lang w:eastAsia="en-US"/>
              </w:rPr>
              <w:t>2б-2</w:t>
            </w:r>
          </w:p>
        </w:tc>
      </w:tr>
      <w:tr w:rsidR="00914BB6" w:rsidRPr="00914BB6" w14:paraId="69CDE42D" w14:textId="77777777" w:rsidTr="00914BB6">
        <w:trPr>
          <w:trHeight w:val="988"/>
        </w:trPr>
        <w:tc>
          <w:tcPr>
            <w:tcW w:w="2410" w:type="dxa"/>
          </w:tcPr>
          <w:p w14:paraId="46D44AFC" w14:textId="77777777" w:rsidR="00914BB6" w:rsidRPr="00914BB6" w:rsidRDefault="00914BB6" w:rsidP="00914BB6">
            <w:pPr>
              <w:suppressAutoHyphens w:val="0"/>
              <w:spacing w:line="268" w:lineRule="exact"/>
              <w:ind w:left="105"/>
              <w:rPr>
                <w:lang w:eastAsia="en-US"/>
              </w:rPr>
            </w:pPr>
            <w:r w:rsidRPr="00914BB6">
              <w:rPr>
                <w:lang w:eastAsia="en-US"/>
              </w:rPr>
              <w:t xml:space="preserve">2 </w:t>
            </w:r>
            <w:proofErr w:type="spellStart"/>
            <w:r w:rsidRPr="00914BB6">
              <w:rPr>
                <w:lang w:eastAsia="en-US"/>
              </w:rPr>
              <w:t>вариант</w:t>
            </w:r>
            <w:proofErr w:type="spellEnd"/>
          </w:p>
          <w:p w14:paraId="594D6FF3" w14:textId="77777777" w:rsidR="00914BB6" w:rsidRPr="00914BB6" w:rsidRDefault="00914BB6" w:rsidP="00914BB6">
            <w:pPr>
              <w:suppressAutoHyphens w:val="0"/>
              <w:spacing w:line="268" w:lineRule="exact"/>
              <w:ind w:left="105"/>
              <w:rPr>
                <w:lang w:eastAsia="en-US"/>
              </w:rPr>
            </w:pPr>
            <w:r w:rsidRPr="00914BB6">
              <w:rPr>
                <w:sz w:val="22"/>
                <w:szCs w:val="22"/>
                <w:lang w:eastAsia="en-US"/>
              </w:rPr>
              <w:t>ТРЕНАЖЕР ДЛЯ ЛОШАДЕЙ</w:t>
            </w:r>
          </w:p>
          <w:p w14:paraId="67ED7320" w14:textId="30142AF6" w:rsidR="00914BB6" w:rsidRPr="00914BB6" w:rsidRDefault="00914BB6" w:rsidP="00914BB6">
            <w:pPr>
              <w:suppressAutoHyphens w:val="0"/>
              <w:spacing w:line="268" w:lineRule="exact"/>
              <w:ind w:left="105"/>
              <w:rPr>
                <w:lang w:val="ru-RU" w:eastAsia="en-US"/>
              </w:rPr>
            </w:pPr>
            <w:proofErr w:type="spellStart"/>
            <w:r w:rsidRPr="00914BB6">
              <w:rPr>
                <w:lang w:eastAsia="en-US"/>
              </w:rPr>
              <w:t>Задание</w:t>
            </w:r>
            <w:proofErr w:type="spellEnd"/>
            <w:r w:rsidRPr="00914BB6">
              <w:rPr>
                <w:spacing w:val="-3"/>
                <w:lang w:eastAsia="en-US"/>
              </w:rPr>
              <w:t xml:space="preserve"> 1</w:t>
            </w:r>
          </w:p>
        </w:tc>
        <w:tc>
          <w:tcPr>
            <w:tcW w:w="4962" w:type="dxa"/>
          </w:tcPr>
          <w:p w14:paraId="1B6686C4" w14:textId="77777777" w:rsidR="00914BB6" w:rsidRPr="00914BB6" w:rsidRDefault="00914BB6" w:rsidP="00914BB6">
            <w:pPr>
              <w:tabs>
                <w:tab w:val="left" w:pos="991"/>
                <w:tab w:val="left" w:pos="993"/>
                <w:tab w:val="left" w:pos="2080"/>
                <w:tab w:val="left" w:pos="3216"/>
                <w:tab w:val="left" w:pos="4616"/>
                <w:tab w:val="left" w:pos="6272"/>
                <w:tab w:val="left" w:pos="7932"/>
                <w:tab w:val="left" w:pos="8420"/>
              </w:tabs>
              <w:suppressAutoHyphens w:val="0"/>
              <w:spacing w:before="6" w:line="237" w:lineRule="auto"/>
              <w:ind w:right="509"/>
              <w:jc w:val="center"/>
              <w:rPr>
                <w:lang w:eastAsia="en-US"/>
              </w:rPr>
            </w:pPr>
          </w:p>
          <w:p w14:paraId="474CD582" w14:textId="77777777" w:rsidR="00914BB6" w:rsidRPr="00914BB6" w:rsidRDefault="00914BB6" w:rsidP="00914BB6">
            <w:pPr>
              <w:suppressAutoHyphens w:val="0"/>
              <w:spacing w:before="9"/>
              <w:jc w:val="center"/>
              <w:rPr>
                <w:lang w:eastAsia="en-US"/>
              </w:rPr>
            </w:pPr>
            <w:r w:rsidRPr="00914BB6">
              <w:rPr>
                <w:lang w:eastAsia="en-US"/>
              </w:rPr>
              <w:t>распознавать геометрические формы и определять размеры (угловые величины)</w:t>
            </w:r>
          </w:p>
        </w:tc>
        <w:tc>
          <w:tcPr>
            <w:tcW w:w="2977" w:type="dxa"/>
          </w:tcPr>
          <w:p w14:paraId="69A7C0EE" w14:textId="77777777" w:rsidR="00914BB6" w:rsidRPr="00914BB6" w:rsidRDefault="00914BB6" w:rsidP="00914BB6">
            <w:pPr>
              <w:suppressAutoHyphens w:val="0"/>
              <w:spacing w:line="268" w:lineRule="exact"/>
              <w:ind w:left="336" w:right="327"/>
              <w:rPr>
                <w:lang w:eastAsia="en-US"/>
              </w:rPr>
            </w:pPr>
            <w:r w:rsidRPr="00914BB6">
              <w:rPr>
                <w:lang w:eastAsia="en-US"/>
              </w:rPr>
              <w:t>0б-2</w:t>
            </w:r>
          </w:p>
          <w:p w14:paraId="63A14918" w14:textId="77777777" w:rsidR="00914BB6" w:rsidRPr="00914BB6" w:rsidRDefault="00914BB6" w:rsidP="00914BB6">
            <w:pPr>
              <w:suppressAutoHyphens w:val="0"/>
              <w:spacing w:line="268" w:lineRule="exact"/>
              <w:ind w:left="336" w:right="327"/>
              <w:rPr>
                <w:lang w:eastAsia="en-US"/>
              </w:rPr>
            </w:pPr>
            <w:r w:rsidRPr="00914BB6">
              <w:rPr>
                <w:lang w:eastAsia="en-US"/>
              </w:rPr>
              <w:t>1б-4</w:t>
            </w:r>
          </w:p>
          <w:p w14:paraId="3D7E075E" w14:textId="77777777" w:rsidR="00914BB6" w:rsidRPr="00914BB6" w:rsidRDefault="00914BB6" w:rsidP="00914BB6">
            <w:pPr>
              <w:suppressAutoHyphens w:val="0"/>
              <w:spacing w:line="268" w:lineRule="exact"/>
              <w:ind w:left="336" w:right="327"/>
              <w:rPr>
                <w:lang w:eastAsia="en-US"/>
              </w:rPr>
            </w:pPr>
            <w:r w:rsidRPr="00914BB6">
              <w:rPr>
                <w:lang w:eastAsia="en-US"/>
              </w:rPr>
              <w:t>2б-2</w:t>
            </w:r>
          </w:p>
          <w:p w14:paraId="003AC616" w14:textId="77777777" w:rsidR="00914BB6" w:rsidRPr="00914BB6" w:rsidRDefault="00914BB6" w:rsidP="00914BB6">
            <w:pPr>
              <w:suppressAutoHyphens w:val="0"/>
              <w:spacing w:line="268" w:lineRule="exact"/>
              <w:ind w:right="327"/>
              <w:rPr>
                <w:lang w:val="ru-RU" w:eastAsia="en-US"/>
              </w:rPr>
            </w:pPr>
          </w:p>
        </w:tc>
      </w:tr>
      <w:tr w:rsidR="00914BB6" w:rsidRPr="00914BB6" w14:paraId="4A92B559" w14:textId="77777777" w:rsidTr="00914BB6">
        <w:trPr>
          <w:trHeight w:val="621"/>
        </w:trPr>
        <w:tc>
          <w:tcPr>
            <w:tcW w:w="2410" w:type="dxa"/>
          </w:tcPr>
          <w:p w14:paraId="0B425C0A" w14:textId="10C0E2BB" w:rsidR="00914BB6" w:rsidRPr="00914BB6" w:rsidRDefault="00914BB6" w:rsidP="00914BB6">
            <w:pPr>
              <w:suppressAutoHyphens w:val="0"/>
              <w:spacing w:line="268" w:lineRule="exact"/>
              <w:ind w:left="105"/>
              <w:rPr>
                <w:lang w:val="ru-RU" w:eastAsia="en-US"/>
              </w:rPr>
            </w:pPr>
            <w:r w:rsidRPr="00914BB6">
              <w:rPr>
                <w:sz w:val="22"/>
                <w:szCs w:val="22"/>
                <w:lang w:eastAsia="en-US"/>
              </w:rPr>
              <w:t>ТРЕНАЖЕР ДЛЯ ЛОШАДЕЙ</w:t>
            </w:r>
          </w:p>
          <w:p w14:paraId="05E58EEC" w14:textId="20FEB695" w:rsidR="00914BB6" w:rsidRPr="00914BB6" w:rsidRDefault="00914BB6" w:rsidP="00914BB6">
            <w:pPr>
              <w:suppressAutoHyphens w:val="0"/>
              <w:spacing w:line="268" w:lineRule="exact"/>
              <w:ind w:left="105"/>
              <w:rPr>
                <w:lang w:val="ru-RU" w:eastAsia="en-US"/>
              </w:rPr>
            </w:pPr>
            <w:proofErr w:type="spellStart"/>
            <w:r w:rsidRPr="00914BB6">
              <w:rPr>
                <w:lang w:eastAsia="en-US"/>
              </w:rPr>
              <w:t>Задание</w:t>
            </w:r>
            <w:proofErr w:type="spellEnd"/>
            <w:r w:rsidRPr="00914BB6">
              <w:rPr>
                <w:spacing w:val="-3"/>
                <w:lang w:eastAsia="en-US"/>
              </w:rPr>
              <w:t xml:space="preserve"> 2</w:t>
            </w:r>
          </w:p>
        </w:tc>
        <w:tc>
          <w:tcPr>
            <w:tcW w:w="4962" w:type="dxa"/>
          </w:tcPr>
          <w:p w14:paraId="52A8ABA1" w14:textId="77777777" w:rsidR="00914BB6" w:rsidRPr="00914BB6" w:rsidRDefault="00914BB6" w:rsidP="00914BB6">
            <w:pPr>
              <w:tabs>
                <w:tab w:val="left" w:pos="283"/>
              </w:tabs>
              <w:suppressAutoHyphens w:val="0"/>
              <w:ind w:right="305"/>
              <w:jc w:val="center"/>
              <w:rPr>
                <w:lang w:eastAsia="en-US"/>
              </w:rPr>
            </w:pPr>
          </w:p>
          <w:p w14:paraId="2BCD2CA9" w14:textId="77777777" w:rsidR="00914BB6" w:rsidRPr="00914BB6" w:rsidRDefault="00914BB6" w:rsidP="00914BB6">
            <w:pPr>
              <w:tabs>
                <w:tab w:val="left" w:pos="960"/>
                <w:tab w:val="left" w:pos="961"/>
              </w:tabs>
              <w:suppressAutoHyphens w:val="0"/>
              <w:spacing w:before="4" w:line="237" w:lineRule="auto"/>
              <w:ind w:right="1045"/>
              <w:jc w:val="center"/>
              <w:rPr>
                <w:sz w:val="22"/>
                <w:szCs w:val="22"/>
                <w:lang w:eastAsia="en-US"/>
              </w:rPr>
            </w:pPr>
            <w:r w:rsidRPr="00914BB6">
              <w:rPr>
                <w:sz w:val="22"/>
                <w:szCs w:val="22"/>
                <w:lang w:eastAsia="en-US"/>
              </w:rPr>
              <w:t>вычислять длину дуги окружности, сравнивать величины</w:t>
            </w:r>
          </w:p>
        </w:tc>
        <w:tc>
          <w:tcPr>
            <w:tcW w:w="2977" w:type="dxa"/>
          </w:tcPr>
          <w:p w14:paraId="79371BD1" w14:textId="77777777" w:rsidR="00914BB6" w:rsidRPr="00914BB6" w:rsidRDefault="00914BB6" w:rsidP="00914BB6">
            <w:pPr>
              <w:suppressAutoHyphens w:val="0"/>
              <w:spacing w:line="268" w:lineRule="exact"/>
              <w:ind w:left="336" w:right="327"/>
              <w:rPr>
                <w:lang w:eastAsia="en-US"/>
              </w:rPr>
            </w:pPr>
            <w:r w:rsidRPr="00914BB6">
              <w:rPr>
                <w:lang w:eastAsia="en-US"/>
              </w:rPr>
              <w:t>0б-2</w:t>
            </w:r>
          </w:p>
          <w:p w14:paraId="52332B9E" w14:textId="77777777" w:rsidR="00914BB6" w:rsidRPr="00914BB6" w:rsidRDefault="00914BB6" w:rsidP="00914BB6">
            <w:pPr>
              <w:suppressAutoHyphens w:val="0"/>
              <w:spacing w:line="268" w:lineRule="exact"/>
              <w:ind w:left="336" w:right="327"/>
              <w:rPr>
                <w:lang w:eastAsia="en-US"/>
              </w:rPr>
            </w:pPr>
            <w:r w:rsidRPr="00914BB6">
              <w:rPr>
                <w:lang w:eastAsia="en-US"/>
              </w:rPr>
              <w:t>1б-4</w:t>
            </w:r>
          </w:p>
          <w:p w14:paraId="101D2EA2" w14:textId="77777777" w:rsidR="00914BB6" w:rsidRPr="00914BB6" w:rsidRDefault="00914BB6" w:rsidP="00914BB6">
            <w:pPr>
              <w:suppressAutoHyphens w:val="0"/>
              <w:spacing w:line="268" w:lineRule="exact"/>
              <w:ind w:left="336" w:right="327"/>
              <w:rPr>
                <w:lang w:eastAsia="en-US"/>
              </w:rPr>
            </w:pPr>
            <w:r w:rsidRPr="00914BB6">
              <w:rPr>
                <w:lang w:eastAsia="en-US"/>
              </w:rPr>
              <w:t>2б-2</w:t>
            </w:r>
          </w:p>
        </w:tc>
      </w:tr>
      <w:tr w:rsidR="00914BB6" w:rsidRPr="00914BB6" w14:paraId="048CC008" w14:textId="77777777" w:rsidTr="00914BB6">
        <w:trPr>
          <w:trHeight w:val="505"/>
        </w:trPr>
        <w:tc>
          <w:tcPr>
            <w:tcW w:w="2410" w:type="dxa"/>
          </w:tcPr>
          <w:p w14:paraId="399FAA0E" w14:textId="77777777" w:rsidR="00914BB6" w:rsidRDefault="00914BB6" w:rsidP="00914BB6">
            <w:pPr>
              <w:suppressAutoHyphens w:val="0"/>
              <w:spacing w:line="268" w:lineRule="exact"/>
              <w:ind w:left="105"/>
              <w:rPr>
                <w:lang w:val="ru-RU" w:eastAsia="en-US"/>
              </w:rPr>
            </w:pPr>
            <w:r w:rsidRPr="00914BB6">
              <w:rPr>
                <w:sz w:val="22"/>
                <w:szCs w:val="22"/>
                <w:lang w:eastAsia="en-US"/>
              </w:rPr>
              <w:t>ТРЕНАЖЕР ДЛЯ ЛОШАДЕЙ</w:t>
            </w:r>
          </w:p>
          <w:p w14:paraId="657CCACC" w14:textId="2BABA9FD" w:rsidR="00914BB6" w:rsidRPr="00914BB6" w:rsidRDefault="00914BB6" w:rsidP="00914BB6">
            <w:pPr>
              <w:suppressAutoHyphens w:val="0"/>
              <w:spacing w:line="268" w:lineRule="exact"/>
              <w:ind w:left="105"/>
              <w:rPr>
                <w:lang w:val="ru-RU" w:eastAsia="en-US"/>
              </w:rPr>
            </w:pPr>
            <w:proofErr w:type="spellStart"/>
            <w:r w:rsidRPr="00914BB6">
              <w:rPr>
                <w:lang w:eastAsia="en-US"/>
              </w:rPr>
              <w:t>Задание</w:t>
            </w:r>
            <w:proofErr w:type="spellEnd"/>
            <w:r w:rsidRPr="00914BB6">
              <w:rPr>
                <w:spacing w:val="-3"/>
                <w:lang w:eastAsia="en-US"/>
              </w:rPr>
              <w:t xml:space="preserve"> 3</w:t>
            </w:r>
          </w:p>
        </w:tc>
        <w:tc>
          <w:tcPr>
            <w:tcW w:w="4962" w:type="dxa"/>
          </w:tcPr>
          <w:p w14:paraId="7F7CD224" w14:textId="77777777" w:rsidR="00914BB6" w:rsidRPr="00914BB6" w:rsidRDefault="00914BB6" w:rsidP="00914BB6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5044"/>
                <w:tab w:val="left" w:pos="6844"/>
                <w:tab w:val="left" w:pos="8156"/>
              </w:tabs>
              <w:suppressAutoHyphens w:val="0"/>
              <w:spacing w:before="6" w:line="237" w:lineRule="auto"/>
              <w:ind w:right="515"/>
              <w:jc w:val="center"/>
              <w:rPr>
                <w:lang w:eastAsia="en-US"/>
              </w:rPr>
            </w:pPr>
          </w:p>
          <w:p w14:paraId="7296ADB4" w14:textId="77777777" w:rsidR="00914BB6" w:rsidRPr="00914BB6" w:rsidRDefault="00914BB6" w:rsidP="00914BB6">
            <w:pPr>
              <w:tabs>
                <w:tab w:val="left" w:pos="960"/>
                <w:tab w:val="left" w:pos="961"/>
                <w:tab w:val="left" w:pos="2036"/>
                <w:tab w:val="left" w:pos="5044"/>
                <w:tab w:val="left" w:pos="6844"/>
                <w:tab w:val="left" w:pos="8156"/>
              </w:tabs>
              <w:suppressAutoHyphens w:val="0"/>
              <w:spacing w:before="6" w:line="237" w:lineRule="auto"/>
              <w:ind w:right="515"/>
              <w:jc w:val="center"/>
              <w:rPr>
                <w:sz w:val="22"/>
                <w:szCs w:val="22"/>
                <w:lang w:eastAsia="en-US"/>
              </w:rPr>
            </w:pPr>
            <w:bookmarkStart w:id="1" w:name="_Hlk214569005"/>
            <w:r w:rsidRPr="00914BB6">
              <w:rPr>
                <w:sz w:val="22"/>
                <w:szCs w:val="22"/>
                <w:lang w:eastAsia="en-US"/>
              </w:rPr>
              <w:t>выполнять вычисления с использованием формулы длины окружности</w:t>
            </w:r>
            <w:bookmarkEnd w:id="1"/>
          </w:p>
        </w:tc>
        <w:tc>
          <w:tcPr>
            <w:tcW w:w="2977" w:type="dxa"/>
          </w:tcPr>
          <w:p w14:paraId="1992D1B2" w14:textId="77777777" w:rsidR="00914BB6" w:rsidRPr="00914BB6" w:rsidRDefault="00914BB6" w:rsidP="00914BB6">
            <w:pPr>
              <w:suppressAutoHyphens w:val="0"/>
              <w:spacing w:line="270" w:lineRule="exact"/>
              <w:ind w:left="336" w:right="327"/>
              <w:rPr>
                <w:lang w:eastAsia="en-US"/>
              </w:rPr>
            </w:pPr>
            <w:r w:rsidRPr="00914BB6">
              <w:rPr>
                <w:lang w:eastAsia="en-US"/>
              </w:rPr>
              <w:t>0б-2</w:t>
            </w:r>
          </w:p>
          <w:p w14:paraId="30836485" w14:textId="77777777" w:rsidR="00914BB6" w:rsidRPr="00914BB6" w:rsidRDefault="00914BB6" w:rsidP="00914BB6">
            <w:pPr>
              <w:suppressAutoHyphens w:val="0"/>
              <w:spacing w:line="270" w:lineRule="exact"/>
              <w:ind w:left="336" w:right="327"/>
              <w:rPr>
                <w:lang w:eastAsia="en-US"/>
              </w:rPr>
            </w:pPr>
            <w:r w:rsidRPr="00914BB6">
              <w:rPr>
                <w:lang w:eastAsia="en-US"/>
              </w:rPr>
              <w:t>1б-5</w:t>
            </w:r>
          </w:p>
          <w:p w14:paraId="3BB40767" w14:textId="77777777" w:rsidR="00914BB6" w:rsidRPr="00914BB6" w:rsidRDefault="00914BB6" w:rsidP="00914BB6">
            <w:pPr>
              <w:suppressAutoHyphens w:val="0"/>
              <w:spacing w:line="270" w:lineRule="exact"/>
              <w:ind w:left="107" w:right="327"/>
              <w:rPr>
                <w:lang w:eastAsia="en-US"/>
              </w:rPr>
            </w:pPr>
            <w:r w:rsidRPr="00914BB6">
              <w:rPr>
                <w:lang w:eastAsia="en-US"/>
              </w:rPr>
              <w:t xml:space="preserve">    2б-1</w:t>
            </w:r>
          </w:p>
        </w:tc>
      </w:tr>
      <w:tr w:rsidR="00914BB6" w:rsidRPr="00914BB6" w14:paraId="37CB669B" w14:textId="77777777" w:rsidTr="00914BB6">
        <w:trPr>
          <w:trHeight w:val="686"/>
        </w:trPr>
        <w:tc>
          <w:tcPr>
            <w:tcW w:w="2410" w:type="dxa"/>
          </w:tcPr>
          <w:p w14:paraId="44BD1896" w14:textId="77777777" w:rsidR="00914BB6" w:rsidRDefault="00914BB6" w:rsidP="00914BB6">
            <w:pPr>
              <w:suppressAutoHyphens w:val="0"/>
              <w:spacing w:line="268" w:lineRule="exact"/>
              <w:ind w:left="105"/>
              <w:rPr>
                <w:lang w:val="ru-RU" w:eastAsia="en-US"/>
              </w:rPr>
            </w:pPr>
            <w:r w:rsidRPr="00914BB6">
              <w:rPr>
                <w:sz w:val="22"/>
                <w:szCs w:val="22"/>
                <w:lang w:eastAsia="en-US"/>
              </w:rPr>
              <w:t>ТРЕНАЖЕР ДЛЯ ЛОШАДЕЙ</w:t>
            </w:r>
          </w:p>
          <w:p w14:paraId="2A9E5D5F" w14:textId="219AA51D" w:rsidR="00914BB6" w:rsidRPr="00914BB6" w:rsidRDefault="00914BB6" w:rsidP="00914BB6">
            <w:pPr>
              <w:suppressAutoHyphens w:val="0"/>
              <w:spacing w:line="268" w:lineRule="exact"/>
              <w:ind w:left="105"/>
              <w:rPr>
                <w:lang w:eastAsia="en-US"/>
              </w:rPr>
            </w:pPr>
            <w:proofErr w:type="spellStart"/>
            <w:r w:rsidRPr="00914BB6">
              <w:rPr>
                <w:sz w:val="22"/>
                <w:szCs w:val="22"/>
                <w:lang w:eastAsia="en-US"/>
              </w:rPr>
              <w:t>Задание</w:t>
            </w:r>
            <w:proofErr w:type="spellEnd"/>
            <w:r w:rsidRPr="00914BB6">
              <w:rPr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4962" w:type="dxa"/>
          </w:tcPr>
          <w:p w14:paraId="1870CFFE" w14:textId="77777777" w:rsidR="00914BB6" w:rsidRPr="00914BB6" w:rsidRDefault="00914BB6" w:rsidP="00914BB6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5044"/>
                <w:tab w:val="left" w:pos="6844"/>
                <w:tab w:val="left" w:pos="8156"/>
              </w:tabs>
              <w:suppressAutoHyphens w:val="0"/>
              <w:spacing w:before="6" w:line="237" w:lineRule="auto"/>
              <w:ind w:right="515"/>
              <w:jc w:val="center"/>
              <w:rPr>
                <w:lang w:eastAsia="en-US"/>
              </w:rPr>
            </w:pPr>
            <w:bookmarkStart w:id="2" w:name="_Hlk214569042"/>
            <w:r w:rsidRPr="00914BB6">
              <w:rPr>
                <w:sz w:val="22"/>
                <w:szCs w:val="22"/>
                <w:lang w:eastAsia="en-US"/>
              </w:rPr>
              <w:t>выполнять вычисление площади фигуры сложной формы (части кольца)</w:t>
            </w:r>
            <w:bookmarkEnd w:id="2"/>
          </w:p>
        </w:tc>
        <w:tc>
          <w:tcPr>
            <w:tcW w:w="2977" w:type="dxa"/>
          </w:tcPr>
          <w:p w14:paraId="3AE80BE1" w14:textId="77777777" w:rsidR="00914BB6" w:rsidRPr="00914BB6" w:rsidRDefault="00914BB6" w:rsidP="00914BB6">
            <w:pPr>
              <w:suppressAutoHyphens w:val="0"/>
              <w:spacing w:line="270" w:lineRule="exact"/>
              <w:ind w:left="336" w:right="327"/>
              <w:rPr>
                <w:lang w:eastAsia="en-US"/>
              </w:rPr>
            </w:pPr>
            <w:r w:rsidRPr="00914BB6">
              <w:rPr>
                <w:lang w:eastAsia="en-US"/>
              </w:rPr>
              <w:t>0б-3</w:t>
            </w:r>
          </w:p>
          <w:p w14:paraId="731C90F3" w14:textId="77777777" w:rsidR="00914BB6" w:rsidRPr="00914BB6" w:rsidRDefault="00914BB6" w:rsidP="00914BB6">
            <w:pPr>
              <w:suppressAutoHyphens w:val="0"/>
              <w:spacing w:line="270" w:lineRule="exact"/>
              <w:ind w:left="336" w:right="327"/>
              <w:rPr>
                <w:lang w:eastAsia="en-US"/>
              </w:rPr>
            </w:pPr>
            <w:r w:rsidRPr="00914BB6">
              <w:rPr>
                <w:lang w:eastAsia="en-US"/>
              </w:rPr>
              <w:t>1б-4</w:t>
            </w:r>
          </w:p>
          <w:p w14:paraId="29F1AECB" w14:textId="77777777" w:rsidR="00914BB6" w:rsidRPr="00914BB6" w:rsidRDefault="00914BB6" w:rsidP="00914BB6">
            <w:pPr>
              <w:suppressAutoHyphens w:val="0"/>
              <w:spacing w:line="270" w:lineRule="exact"/>
              <w:ind w:left="336" w:right="327"/>
              <w:rPr>
                <w:lang w:eastAsia="en-US"/>
              </w:rPr>
            </w:pPr>
            <w:r w:rsidRPr="00914BB6">
              <w:rPr>
                <w:lang w:eastAsia="en-US"/>
              </w:rPr>
              <w:t>2б-1</w:t>
            </w:r>
          </w:p>
        </w:tc>
      </w:tr>
    </w:tbl>
    <w:p w14:paraId="64BC8242" w14:textId="77777777" w:rsidR="00914BB6" w:rsidRPr="00914BB6" w:rsidRDefault="00914BB6" w:rsidP="00914BB6">
      <w:pPr>
        <w:widowControl w:val="0"/>
        <w:suppressAutoHyphens w:val="0"/>
        <w:autoSpaceDE w:val="0"/>
        <w:autoSpaceDN w:val="0"/>
        <w:rPr>
          <w:lang w:eastAsia="en-US"/>
        </w:rPr>
      </w:pPr>
    </w:p>
    <w:p w14:paraId="2EDE1CC2" w14:textId="77777777" w:rsidR="00914BB6" w:rsidRPr="00914BB6" w:rsidRDefault="00914BB6" w:rsidP="00914BB6">
      <w:pPr>
        <w:widowControl w:val="0"/>
        <w:suppressAutoHyphens w:val="0"/>
        <w:autoSpaceDE w:val="0"/>
        <w:autoSpaceDN w:val="0"/>
        <w:rPr>
          <w:lang w:eastAsia="en-US"/>
        </w:rPr>
      </w:pPr>
      <w:r w:rsidRPr="00914BB6">
        <w:rPr>
          <w:lang w:eastAsia="en-US"/>
        </w:rPr>
        <w:t>Для 1 и 2 варианта вместе: ОТВЕТ В ПРОЦЕНТАХ!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1698"/>
        <w:gridCol w:w="1698"/>
        <w:gridCol w:w="1701"/>
        <w:gridCol w:w="1701"/>
        <w:gridCol w:w="1701"/>
        <w:gridCol w:w="1696"/>
      </w:tblGrid>
      <w:tr w:rsidR="00914BB6" w:rsidRPr="00914BB6" w14:paraId="5E4859E4" w14:textId="77777777" w:rsidTr="003C4934">
        <w:tc>
          <w:tcPr>
            <w:tcW w:w="833" w:type="pct"/>
          </w:tcPr>
          <w:p w14:paraId="1A01FED8" w14:textId="77777777" w:rsidR="00914BB6" w:rsidRPr="00914BB6" w:rsidRDefault="00914BB6" w:rsidP="00914BB6">
            <w:pPr>
              <w:suppressAutoHyphens w:val="0"/>
              <w:rPr>
                <w:lang w:val="ru-RU" w:eastAsia="en-US"/>
              </w:rPr>
            </w:pPr>
            <w:r w:rsidRPr="00914BB6">
              <w:rPr>
                <w:lang w:val="ru-RU" w:eastAsia="en-US"/>
              </w:rPr>
              <w:t xml:space="preserve">Всего </w:t>
            </w:r>
            <w:proofErr w:type="spellStart"/>
            <w:proofErr w:type="gramStart"/>
            <w:r w:rsidRPr="00914BB6">
              <w:rPr>
                <w:lang w:val="ru-RU" w:eastAsia="en-US"/>
              </w:rPr>
              <w:t>обуч.в</w:t>
            </w:r>
            <w:proofErr w:type="spellEnd"/>
            <w:proofErr w:type="gramEnd"/>
            <w:r w:rsidRPr="00914BB6">
              <w:rPr>
                <w:lang w:val="ru-RU" w:eastAsia="en-US"/>
              </w:rPr>
              <w:t xml:space="preserve"> 9 </w:t>
            </w:r>
            <w:proofErr w:type="spellStart"/>
            <w:r w:rsidRPr="00914BB6">
              <w:rPr>
                <w:lang w:val="ru-RU" w:eastAsia="en-US"/>
              </w:rPr>
              <w:t>кл</w:t>
            </w:r>
            <w:proofErr w:type="spellEnd"/>
            <w:r w:rsidRPr="00914BB6">
              <w:rPr>
                <w:lang w:val="ru-RU" w:eastAsia="en-US"/>
              </w:rPr>
              <w:t xml:space="preserve"> – 18 чел.</w:t>
            </w:r>
          </w:p>
        </w:tc>
        <w:tc>
          <w:tcPr>
            <w:tcW w:w="833" w:type="pct"/>
          </w:tcPr>
          <w:p w14:paraId="599A5911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proofErr w:type="spellStart"/>
            <w:r w:rsidRPr="00914BB6">
              <w:rPr>
                <w:lang w:eastAsia="en-US"/>
              </w:rPr>
              <w:t>Писало</w:t>
            </w:r>
            <w:proofErr w:type="spellEnd"/>
            <w:r w:rsidRPr="00914BB6">
              <w:rPr>
                <w:lang w:eastAsia="en-US"/>
              </w:rPr>
              <w:t xml:space="preserve"> – 15 </w:t>
            </w:r>
            <w:proofErr w:type="spellStart"/>
            <w:r w:rsidRPr="00914BB6">
              <w:rPr>
                <w:lang w:eastAsia="en-US"/>
              </w:rPr>
              <w:t>чел</w:t>
            </w:r>
            <w:proofErr w:type="spellEnd"/>
            <w:r w:rsidRPr="00914BB6">
              <w:rPr>
                <w:lang w:eastAsia="en-US"/>
              </w:rPr>
              <w:t>.</w:t>
            </w:r>
          </w:p>
        </w:tc>
        <w:tc>
          <w:tcPr>
            <w:tcW w:w="834" w:type="pct"/>
          </w:tcPr>
          <w:p w14:paraId="1157CEA6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proofErr w:type="spellStart"/>
            <w:r w:rsidRPr="00914BB6">
              <w:rPr>
                <w:lang w:eastAsia="en-US"/>
              </w:rPr>
              <w:t>Задание</w:t>
            </w:r>
            <w:proofErr w:type="spellEnd"/>
            <w:r w:rsidRPr="00914BB6">
              <w:rPr>
                <w:lang w:eastAsia="en-US"/>
              </w:rPr>
              <w:t xml:space="preserve"> №1</w:t>
            </w:r>
          </w:p>
          <w:p w14:paraId="709F783D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r w:rsidRPr="00914BB6">
              <w:rPr>
                <w:lang w:eastAsia="en-US"/>
              </w:rPr>
              <w:t>0б-   3/20%</w:t>
            </w:r>
          </w:p>
          <w:p w14:paraId="30D4B65F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r w:rsidRPr="00914BB6">
              <w:rPr>
                <w:lang w:eastAsia="en-US"/>
              </w:rPr>
              <w:t>1б-   7/60%</w:t>
            </w:r>
          </w:p>
          <w:p w14:paraId="6B6517E0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r w:rsidRPr="00914BB6">
              <w:rPr>
                <w:lang w:eastAsia="en-US"/>
              </w:rPr>
              <w:t>2б</w:t>
            </w:r>
            <w:proofErr w:type="gramStart"/>
            <w:r w:rsidRPr="00914BB6">
              <w:rPr>
                <w:lang w:eastAsia="en-US"/>
              </w:rPr>
              <w:t>-  6</w:t>
            </w:r>
            <w:proofErr w:type="gramEnd"/>
            <w:r w:rsidRPr="00914BB6">
              <w:rPr>
                <w:lang w:eastAsia="en-US"/>
              </w:rPr>
              <w:t>/40%</w:t>
            </w:r>
          </w:p>
        </w:tc>
        <w:tc>
          <w:tcPr>
            <w:tcW w:w="834" w:type="pct"/>
          </w:tcPr>
          <w:p w14:paraId="2051E383" w14:textId="77777777" w:rsidR="00914BB6" w:rsidRPr="00914BB6" w:rsidRDefault="00914BB6" w:rsidP="00914BB6">
            <w:pPr>
              <w:suppressAutoHyphens w:val="0"/>
              <w:rPr>
                <w:lang w:val="ru-RU" w:eastAsia="en-US"/>
              </w:rPr>
            </w:pPr>
            <w:r w:rsidRPr="00914BB6">
              <w:rPr>
                <w:lang w:val="ru-RU" w:eastAsia="en-US"/>
              </w:rPr>
              <w:t>Задание</w:t>
            </w:r>
          </w:p>
          <w:p w14:paraId="0091EB3D" w14:textId="77777777" w:rsidR="00914BB6" w:rsidRPr="00914BB6" w:rsidRDefault="00914BB6" w:rsidP="00914BB6">
            <w:pPr>
              <w:suppressAutoHyphens w:val="0"/>
              <w:rPr>
                <w:lang w:val="ru-RU" w:eastAsia="en-US"/>
              </w:rPr>
            </w:pPr>
            <w:r w:rsidRPr="00914BB6">
              <w:rPr>
                <w:lang w:val="ru-RU" w:eastAsia="en-US"/>
              </w:rPr>
              <w:t>№2</w:t>
            </w:r>
          </w:p>
          <w:p w14:paraId="78FA440B" w14:textId="77777777" w:rsidR="00914BB6" w:rsidRPr="00914BB6" w:rsidRDefault="00914BB6" w:rsidP="00914BB6">
            <w:pPr>
              <w:suppressAutoHyphens w:val="0"/>
              <w:rPr>
                <w:lang w:val="ru-RU" w:eastAsia="en-US"/>
              </w:rPr>
            </w:pPr>
            <w:r w:rsidRPr="00914BB6">
              <w:rPr>
                <w:lang w:val="ru-RU" w:eastAsia="en-US"/>
              </w:rPr>
              <w:t>Для 1 варианта</w:t>
            </w:r>
          </w:p>
          <w:p w14:paraId="341165BD" w14:textId="77777777" w:rsidR="00914BB6" w:rsidRPr="00914BB6" w:rsidRDefault="00914BB6" w:rsidP="00914BB6">
            <w:pPr>
              <w:suppressAutoHyphens w:val="0"/>
              <w:rPr>
                <w:lang w:val="ru-RU" w:eastAsia="en-US"/>
              </w:rPr>
            </w:pPr>
            <w:r w:rsidRPr="00914BB6">
              <w:rPr>
                <w:lang w:val="ru-RU" w:eastAsia="en-US"/>
              </w:rPr>
              <w:t>0б- 2/28%</w:t>
            </w:r>
          </w:p>
          <w:p w14:paraId="1A78DFE6" w14:textId="77777777" w:rsidR="00914BB6" w:rsidRPr="00914BB6" w:rsidRDefault="00914BB6" w:rsidP="00914BB6">
            <w:pPr>
              <w:suppressAutoHyphens w:val="0"/>
              <w:rPr>
                <w:lang w:val="ru-RU" w:eastAsia="en-US"/>
              </w:rPr>
            </w:pPr>
            <w:r w:rsidRPr="00914BB6">
              <w:rPr>
                <w:lang w:val="ru-RU" w:eastAsia="en-US"/>
              </w:rPr>
              <w:t>1б</w:t>
            </w:r>
            <w:proofErr w:type="gramStart"/>
            <w:r w:rsidRPr="00914BB6">
              <w:rPr>
                <w:lang w:val="ru-RU" w:eastAsia="en-US"/>
              </w:rPr>
              <w:t>-  5</w:t>
            </w:r>
            <w:proofErr w:type="gramEnd"/>
            <w:r w:rsidRPr="00914BB6">
              <w:rPr>
                <w:lang w:val="ru-RU" w:eastAsia="en-US"/>
              </w:rPr>
              <w:t>/72%</w:t>
            </w:r>
          </w:p>
          <w:p w14:paraId="2A324509" w14:textId="77777777" w:rsidR="00914BB6" w:rsidRPr="00914BB6" w:rsidRDefault="00914BB6" w:rsidP="00914BB6">
            <w:pPr>
              <w:suppressAutoHyphens w:val="0"/>
              <w:rPr>
                <w:lang w:val="ru-RU" w:eastAsia="en-US"/>
              </w:rPr>
            </w:pPr>
            <w:r w:rsidRPr="00914BB6">
              <w:rPr>
                <w:lang w:val="ru-RU" w:eastAsia="en-US"/>
              </w:rPr>
              <w:t xml:space="preserve">  Для 2 варианта</w:t>
            </w:r>
          </w:p>
          <w:p w14:paraId="658F32E0" w14:textId="77777777" w:rsidR="00914BB6" w:rsidRPr="00914BB6" w:rsidRDefault="00914BB6" w:rsidP="00914BB6">
            <w:pPr>
              <w:suppressAutoHyphens w:val="0"/>
              <w:rPr>
                <w:lang w:val="ru-RU" w:eastAsia="en-US"/>
              </w:rPr>
            </w:pPr>
            <w:r w:rsidRPr="00914BB6">
              <w:rPr>
                <w:lang w:val="ru-RU" w:eastAsia="en-US"/>
              </w:rPr>
              <w:t>0б-2/25%</w:t>
            </w:r>
          </w:p>
          <w:p w14:paraId="419F9597" w14:textId="77777777" w:rsidR="00914BB6" w:rsidRPr="00914BB6" w:rsidRDefault="00914BB6" w:rsidP="00914BB6">
            <w:pPr>
              <w:suppressAutoHyphens w:val="0"/>
              <w:rPr>
                <w:lang w:val="ru-RU" w:eastAsia="en-US"/>
              </w:rPr>
            </w:pPr>
            <w:r w:rsidRPr="00914BB6">
              <w:rPr>
                <w:lang w:val="ru-RU" w:eastAsia="en-US"/>
              </w:rPr>
              <w:t>1б-4/50%</w:t>
            </w:r>
          </w:p>
          <w:p w14:paraId="223A9002" w14:textId="77777777" w:rsidR="00914BB6" w:rsidRPr="00914BB6" w:rsidRDefault="00914BB6" w:rsidP="00914BB6">
            <w:pPr>
              <w:suppressAutoHyphens w:val="0"/>
              <w:rPr>
                <w:lang w:val="ru-RU" w:eastAsia="en-US"/>
              </w:rPr>
            </w:pPr>
            <w:r w:rsidRPr="00914BB6">
              <w:rPr>
                <w:lang w:val="ru-RU" w:eastAsia="en-US"/>
              </w:rPr>
              <w:t>2б-2/25%</w:t>
            </w:r>
          </w:p>
        </w:tc>
        <w:tc>
          <w:tcPr>
            <w:tcW w:w="834" w:type="pct"/>
          </w:tcPr>
          <w:p w14:paraId="3BB36183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proofErr w:type="spellStart"/>
            <w:r w:rsidRPr="00914BB6">
              <w:rPr>
                <w:lang w:eastAsia="en-US"/>
              </w:rPr>
              <w:t>Задание</w:t>
            </w:r>
            <w:proofErr w:type="spellEnd"/>
            <w:r w:rsidRPr="00914BB6">
              <w:rPr>
                <w:lang w:eastAsia="en-US"/>
              </w:rPr>
              <w:t xml:space="preserve"> </w:t>
            </w:r>
          </w:p>
          <w:p w14:paraId="6BB0AEB0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r w:rsidRPr="00914BB6">
              <w:rPr>
                <w:lang w:eastAsia="en-US"/>
              </w:rPr>
              <w:t>№3</w:t>
            </w:r>
          </w:p>
          <w:p w14:paraId="742A7671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r w:rsidRPr="00914BB6">
              <w:rPr>
                <w:lang w:eastAsia="en-US"/>
              </w:rPr>
              <w:t>0б-4/27%</w:t>
            </w:r>
          </w:p>
          <w:p w14:paraId="1C0ECB75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r w:rsidRPr="00914BB6">
              <w:rPr>
                <w:lang w:eastAsia="en-US"/>
              </w:rPr>
              <w:t>1б-10/67%</w:t>
            </w:r>
          </w:p>
          <w:p w14:paraId="7EA00B76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r w:rsidRPr="00914BB6">
              <w:rPr>
                <w:lang w:eastAsia="en-US"/>
              </w:rPr>
              <w:t>2б-1/6 %</w:t>
            </w:r>
          </w:p>
          <w:p w14:paraId="5CE4A467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</w:p>
        </w:tc>
        <w:tc>
          <w:tcPr>
            <w:tcW w:w="834" w:type="pct"/>
          </w:tcPr>
          <w:p w14:paraId="4A83EB0B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proofErr w:type="spellStart"/>
            <w:r w:rsidRPr="00914BB6">
              <w:rPr>
                <w:lang w:eastAsia="en-US"/>
              </w:rPr>
              <w:t>Задание</w:t>
            </w:r>
            <w:proofErr w:type="spellEnd"/>
          </w:p>
          <w:p w14:paraId="41DCE6DA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r w:rsidRPr="00914BB6">
              <w:rPr>
                <w:lang w:eastAsia="en-US"/>
              </w:rPr>
              <w:t>№4</w:t>
            </w:r>
          </w:p>
          <w:p w14:paraId="52911B93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r w:rsidRPr="00914BB6">
              <w:rPr>
                <w:lang w:eastAsia="en-US"/>
              </w:rPr>
              <w:t>0б-4/27 %</w:t>
            </w:r>
          </w:p>
          <w:p w14:paraId="23DBC333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r w:rsidRPr="00914BB6">
              <w:rPr>
                <w:lang w:eastAsia="en-US"/>
              </w:rPr>
              <w:t>1б- 8/</w:t>
            </w:r>
            <w:proofErr w:type="gramStart"/>
            <w:r w:rsidRPr="00914BB6">
              <w:rPr>
                <w:lang w:eastAsia="en-US"/>
              </w:rPr>
              <w:t>53  %</w:t>
            </w:r>
            <w:proofErr w:type="gramEnd"/>
          </w:p>
          <w:p w14:paraId="40DC4B7A" w14:textId="77777777" w:rsidR="00914BB6" w:rsidRPr="00914BB6" w:rsidRDefault="00914BB6" w:rsidP="00914BB6">
            <w:pPr>
              <w:suppressAutoHyphens w:val="0"/>
              <w:rPr>
                <w:lang w:eastAsia="en-US"/>
              </w:rPr>
            </w:pPr>
            <w:r w:rsidRPr="00914BB6">
              <w:rPr>
                <w:lang w:eastAsia="en-US"/>
              </w:rPr>
              <w:t>2б- 3/20   %</w:t>
            </w:r>
          </w:p>
        </w:tc>
      </w:tr>
    </w:tbl>
    <w:p w14:paraId="145D3678" w14:textId="77777777" w:rsidR="00914BB6" w:rsidRDefault="00914BB6" w:rsidP="00463B45">
      <w:pPr>
        <w:ind w:right="100"/>
        <w:jc w:val="both"/>
        <w:rPr>
          <w:spacing w:val="-1"/>
        </w:rPr>
      </w:pPr>
    </w:p>
    <w:p w14:paraId="7AD0AA38" w14:textId="77777777" w:rsidR="00914BB6" w:rsidRPr="00914BB6" w:rsidRDefault="00914BB6" w:rsidP="00914BB6">
      <w:pPr>
        <w:ind w:right="100"/>
        <w:jc w:val="both"/>
        <w:rPr>
          <w:spacing w:val="-1"/>
        </w:rPr>
      </w:pPr>
      <w:r w:rsidRPr="00914BB6">
        <w:rPr>
          <w:spacing w:val="-1"/>
        </w:rPr>
        <w:t>Выводы по результатам мониторинговой работы:</w:t>
      </w:r>
    </w:p>
    <w:p w14:paraId="321F1325" w14:textId="77777777" w:rsidR="00914BB6" w:rsidRPr="00914BB6" w:rsidRDefault="00914BB6" w:rsidP="007F0781">
      <w:pPr>
        <w:ind w:right="100" w:firstLine="708"/>
        <w:jc w:val="both"/>
        <w:rPr>
          <w:spacing w:val="-1"/>
        </w:rPr>
      </w:pPr>
      <w:r w:rsidRPr="00914BB6">
        <w:rPr>
          <w:spacing w:val="-1"/>
        </w:rPr>
        <w:t>Итоги выполнения работы в 9 классах показали, учащиеся продемонстрировали</w:t>
      </w:r>
    </w:p>
    <w:p w14:paraId="6D2E331A" w14:textId="77777777" w:rsidR="00914BB6" w:rsidRPr="00914BB6" w:rsidRDefault="00914BB6" w:rsidP="00914BB6">
      <w:pPr>
        <w:ind w:right="100"/>
        <w:jc w:val="both"/>
        <w:rPr>
          <w:spacing w:val="-1"/>
        </w:rPr>
      </w:pPr>
      <w:r w:rsidRPr="00914BB6">
        <w:rPr>
          <w:spacing w:val="-1"/>
        </w:rPr>
        <w:t>базовый (средний) уровень математической подготовки. Результаты выполнения работы показывают, что наиболее успешно учащиеся справляются с заданиями, проверяющими умения работать с диаграммами, интерпретировать информацию, распознавать геометрические фигуры.</w:t>
      </w:r>
    </w:p>
    <w:p w14:paraId="206B6349" w14:textId="77777777" w:rsidR="00914BB6" w:rsidRPr="00914BB6" w:rsidRDefault="00914BB6" w:rsidP="007F0781">
      <w:pPr>
        <w:ind w:right="100" w:firstLine="708"/>
        <w:jc w:val="both"/>
        <w:rPr>
          <w:spacing w:val="-1"/>
        </w:rPr>
      </w:pPr>
      <w:r w:rsidRPr="00914BB6">
        <w:rPr>
          <w:spacing w:val="-1"/>
        </w:rPr>
        <w:t>По итогам диагностики отмечаются дефициты в выполнении заданий, требующих</w:t>
      </w:r>
    </w:p>
    <w:p w14:paraId="52CC9E4B" w14:textId="77777777" w:rsidR="00914BB6" w:rsidRPr="00914BB6" w:rsidRDefault="00914BB6" w:rsidP="00914BB6">
      <w:pPr>
        <w:ind w:right="100"/>
        <w:jc w:val="both"/>
        <w:rPr>
          <w:spacing w:val="-1"/>
        </w:rPr>
      </w:pPr>
      <w:r w:rsidRPr="00914BB6">
        <w:rPr>
          <w:spacing w:val="-1"/>
        </w:rPr>
        <w:t xml:space="preserve">применять знания по вычислению величин, применять логическое мышление, не знают формулы площади сложной фигуры и длины окружности. Также нужно отметить у ряда обучающихся </w:t>
      </w:r>
      <w:r w:rsidRPr="00914BB6">
        <w:rPr>
          <w:spacing w:val="-1"/>
        </w:rPr>
        <w:lastRenderedPageBreak/>
        <w:t>возникшие трудности в осмыслении прочитанного, в отсутствии умения выделять главный вопрос в задаче и в записи ответа на задание.</w:t>
      </w:r>
    </w:p>
    <w:p w14:paraId="0EE1749F" w14:textId="77777777" w:rsidR="00914BB6" w:rsidRPr="00914BB6" w:rsidRDefault="00914BB6" w:rsidP="007F0781">
      <w:pPr>
        <w:ind w:right="100" w:firstLine="708"/>
        <w:jc w:val="both"/>
        <w:rPr>
          <w:spacing w:val="-1"/>
        </w:rPr>
      </w:pPr>
      <w:r w:rsidRPr="00914BB6">
        <w:rPr>
          <w:spacing w:val="-1"/>
        </w:rPr>
        <w:t>Анализ данных мониторинга указывает на то, что большая часть обучающихся владеет математической грамотностью на достаточном уровне.</w:t>
      </w:r>
    </w:p>
    <w:p w14:paraId="7A43B546" w14:textId="77777777" w:rsidR="00914BB6" w:rsidRPr="00914BB6" w:rsidRDefault="00914BB6" w:rsidP="00914BB6">
      <w:pPr>
        <w:ind w:right="100"/>
        <w:jc w:val="both"/>
        <w:rPr>
          <w:spacing w:val="-1"/>
        </w:rPr>
      </w:pPr>
    </w:p>
    <w:p w14:paraId="76C0761D" w14:textId="05C50DB0" w:rsidR="00914BB6" w:rsidRPr="00914BB6" w:rsidRDefault="00914BB6" w:rsidP="00914BB6">
      <w:pPr>
        <w:ind w:right="100"/>
        <w:jc w:val="both"/>
        <w:rPr>
          <w:spacing w:val="-1"/>
        </w:rPr>
      </w:pPr>
      <w:r w:rsidRPr="00914BB6">
        <w:rPr>
          <w:spacing w:val="-1"/>
        </w:rPr>
        <w:t>Типичные затруднения у обучающихся при выполнении работы:</w:t>
      </w:r>
    </w:p>
    <w:p w14:paraId="508036F6" w14:textId="77777777" w:rsidR="00914BB6" w:rsidRPr="00914BB6" w:rsidRDefault="00914BB6" w:rsidP="00914BB6">
      <w:pPr>
        <w:ind w:right="100" w:firstLine="708"/>
        <w:jc w:val="both"/>
        <w:rPr>
          <w:spacing w:val="-1"/>
        </w:rPr>
      </w:pPr>
      <w:r w:rsidRPr="00914BB6">
        <w:rPr>
          <w:spacing w:val="-1"/>
        </w:rPr>
        <w:t>С заданием №3 (вычислять вероятность события), заданием №3 (выполнять вычисления с использованием формулы длины окружности), справились не все обучающиеся. Были допущены ошибки вычислительного характера и ошибки при составлении пропорций;</w:t>
      </w:r>
    </w:p>
    <w:p w14:paraId="0560EAF5" w14:textId="61C96218" w:rsidR="004D2F3D" w:rsidRDefault="00914BB6" w:rsidP="007F0781">
      <w:pPr>
        <w:ind w:right="100" w:firstLine="708"/>
        <w:jc w:val="both"/>
        <w:rPr>
          <w:spacing w:val="-1"/>
        </w:rPr>
      </w:pPr>
      <w:r w:rsidRPr="00914BB6">
        <w:rPr>
          <w:spacing w:val="-1"/>
        </w:rPr>
        <w:t>С заданием №4(выполнять вычисление площади фигуры сложной формы (части кольца)) справился 1 человек. Не учли, что надо вычислить площадь сложной формы.</w:t>
      </w:r>
    </w:p>
    <w:p w14:paraId="7F844B82" w14:textId="77777777" w:rsidR="00B618EB" w:rsidRDefault="00B618EB" w:rsidP="004D2F3D">
      <w:pPr>
        <w:suppressAutoHyphens w:val="0"/>
        <w:autoSpaceDE w:val="0"/>
        <w:autoSpaceDN w:val="0"/>
        <w:adjustRightInd w:val="0"/>
        <w:rPr>
          <w:b/>
          <w:u w:val="single"/>
          <w:lang w:eastAsia="ru-RU"/>
        </w:rPr>
      </w:pPr>
    </w:p>
    <w:p w14:paraId="0766FFEA" w14:textId="5C48BAA4" w:rsidR="003069A0" w:rsidRPr="007F0781" w:rsidRDefault="00B618EB" w:rsidP="007F0781">
      <w:pPr>
        <w:suppressAutoHyphens w:val="0"/>
        <w:autoSpaceDE w:val="0"/>
        <w:autoSpaceDN w:val="0"/>
        <w:adjustRightInd w:val="0"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</w:t>
      </w:r>
      <w:r w:rsidR="003069A0">
        <w:rPr>
          <w:b/>
          <w:u w:val="single"/>
          <w:lang w:eastAsia="ru-RU"/>
        </w:rPr>
        <w:t>правление «Естественно-научная грамотность»</w:t>
      </w:r>
    </w:p>
    <w:p w14:paraId="15747918" w14:textId="5F358A37" w:rsidR="003069A0" w:rsidRDefault="003069A0" w:rsidP="00C1631E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1508C8">
        <w:rPr>
          <w:lang w:eastAsia="ru-RU"/>
        </w:rPr>
        <w:t>ос</w:t>
      </w:r>
      <w:r w:rsidR="000A40B3">
        <w:rPr>
          <w:lang w:eastAsia="ru-RU"/>
        </w:rPr>
        <w:t>тическая работа пр</w:t>
      </w:r>
      <w:r w:rsidR="004D2F3D">
        <w:rPr>
          <w:lang w:eastAsia="ru-RU"/>
        </w:rPr>
        <w:t>оводилась 1</w:t>
      </w:r>
      <w:r w:rsidR="007F0781">
        <w:rPr>
          <w:lang w:eastAsia="ru-RU"/>
        </w:rPr>
        <w:t>2</w:t>
      </w:r>
      <w:r w:rsidR="004D2F3D">
        <w:rPr>
          <w:lang w:eastAsia="ru-RU"/>
        </w:rPr>
        <w:t>.11</w:t>
      </w:r>
      <w:r w:rsidR="000A40B3">
        <w:rPr>
          <w:lang w:eastAsia="ru-RU"/>
        </w:rPr>
        <w:t>.202</w:t>
      </w:r>
      <w:r w:rsidR="007F0781">
        <w:rPr>
          <w:lang w:eastAsia="ru-RU"/>
        </w:rPr>
        <w:t>5</w:t>
      </w:r>
      <w:r>
        <w:rPr>
          <w:lang w:eastAsia="ru-RU"/>
        </w:rPr>
        <w:t>. Длительность выполнения работы 40 ми</w:t>
      </w:r>
      <w:r w:rsidR="00E323A5">
        <w:rPr>
          <w:lang w:eastAsia="ru-RU"/>
        </w:rPr>
        <w:t>нут. В работе приня</w:t>
      </w:r>
      <w:r w:rsidR="00B618EB">
        <w:rPr>
          <w:lang w:eastAsia="ru-RU"/>
        </w:rPr>
        <w:t xml:space="preserve">ли участие </w:t>
      </w:r>
      <w:r w:rsidR="007F0781">
        <w:rPr>
          <w:lang w:eastAsia="ru-RU"/>
        </w:rPr>
        <w:t>12</w:t>
      </w:r>
      <w:r w:rsidR="00B618EB">
        <w:rPr>
          <w:lang w:eastAsia="ru-RU"/>
        </w:rPr>
        <w:t xml:space="preserve"> учеников 9</w:t>
      </w:r>
      <w:r w:rsidR="000A40B3">
        <w:rPr>
          <w:lang w:eastAsia="ru-RU"/>
        </w:rPr>
        <w:t xml:space="preserve"> класса (</w:t>
      </w:r>
      <w:r w:rsidR="007F0781">
        <w:rPr>
          <w:lang w:eastAsia="ru-RU"/>
        </w:rPr>
        <w:t>70,5</w:t>
      </w:r>
      <w:r w:rsidR="00C1631E">
        <w:rPr>
          <w:lang w:eastAsia="ru-RU"/>
        </w:rPr>
        <w:t>% учащихся).</w:t>
      </w:r>
    </w:p>
    <w:p w14:paraId="19B2AC4D" w14:textId="77777777" w:rsidR="007F0781" w:rsidRDefault="007F0781" w:rsidP="00C1631E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586"/>
        <w:gridCol w:w="1914"/>
        <w:gridCol w:w="1914"/>
        <w:gridCol w:w="1915"/>
      </w:tblGrid>
      <w:tr w:rsidR="007F0781" w:rsidRPr="004528BC" w14:paraId="166239BA" w14:textId="77777777" w:rsidTr="007F0781">
        <w:trPr>
          <w:trHeight w:val="1272"/>
        </w:trPr>
        <w:tc>
          <w:tcPr>
            <w:tcW w:w="1843" w:type="dxa"/>
          </w:tcPr>
          <w:p w14:paraId="6ADE2FEB" w14:textId="77777777" w:rsidR="007F0781" w:rsidRPr="004528BC" w:rsidRDefault="007F0781" w:rsidP="003C493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Количество учащихся 9 </w:t>
            </w:r>
            <w:r w:rsidRPr="004528BC">
              <w:rPr>
                <w:rFonts w:eastAsia="Calibri"/>
                <w:b/>
              </w:rPr>
              <w:t>класса</w:t>
            </w:r>
          </w:p>
        </w:tc>
        <w:tc>
          <w:tcPr>
            <w:tcW w:w="2586" w:type="dxa"/>
          </w:tcPr>
          <w:p w14:paraId="68E13657" w14:textId="77777777" w:rsidR="007F0781" w:rsidRPr="004528BC" w:rsidRDefault="007F0781" w:rsidP="003C493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учащихся 9</w:t>
            </w:r>
            <w:r w:rsidRPr="004528BC">
              <w:rPr>
                <w:rFonts w:eastAsia="Calibri"/>
                <w:b/>
              </w:rPr>
              <w:t xml:space="preserve"> класса, принявших участие в мониторинге</w:t>
            </w:r>
          </w:p>
        </w:tc>
        <w:tc>
          <w:tcPr>
            <w:tcW w:w="1914" w:type="dxa"/>
          </w:tcPr>
          <w:p w14:paraId="22EE9E12" w14:textId="77777777" w:rsidR="007F0781" w:rsidRPr="004528BC" w:rsidRDefault="007F0781" w:rsidP="003C4934">
            <w:pPr>
              <w:jc w:val="center"/>
              <w:rPr>
                <w:rFonts w:eastAsia="Calibri"/>
                <w:b/>
              </w:rPr>
            </w:pPr>
            <w:r w:rsidRPr="004528BC">
              <w:rPr>
                <w:rFonts w:eastAsia="Calibri"/>
                <w:b/>
              </w:rPr>
              <w:t>Низкий уровень</w:t>
            </w:r>
          </w:p>
          <w:p w14:paraId="3732D2AF" w14:textId="77777777" w:rsidR="007F0781" w:rsidRPr="004528BC" w:rsidRDefault="007F0781" w:rsidP="003C4934">
            <w:pPr>
              <w:jc w:val="center"/>
              <w:rPr>
                <w:rFonts w:eastAsia="Calibri"/>
                <w:b/>
              </w:rPr>
            </w:pPr>
            <w:r w:rsidRPr="004528BC">
              <w:rPr>
                <w:rFonts w:eastAsia="Calibri"/>
                <w:b/>
              </w:rPr>
              <w:t>количество человек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1914" w:type="dxa"/>
          </w:tcPr>
          <w:p w14:paraId="33C95B9E" w14:textId="77777777" w:rsidR="007F0781" w:rsidRPr="004528BC" w:rsidRDefault="007F0781" w:rsidP="003C4934">
            <w:pPr>
              <w:jc w:val="center"/>
              <w:rPr>
                <w:rFonts w:eastAsia="Calibri"/>
                <w:b/>
              </w:rPr>
            </w:pPr>
            <w:r w:rsidRPr="004528BC">
              <w:rPr>
                <w:rFonts w:eastAsia="Calibri"/>
                <w:b/>
              </w:rPr>
              <w:t>Средний уровень количество человек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1915" w:type="dxa"/>
          </w:tcPr>
          <w:p w14:paraId="4ECC8048" w14:textId="77777777" w:rsidR="007F0781" w:rsidRPr="004528BC" w:rsidRDefault="007F0781" w:rsidP="003C4934">
            <w:pPr>
              <w:jc w:val="center"/>
              <w:rPr>
                <w:rFonts w:eastAsia="Calibri"/>
                <w:b/>
              </w:rPr>
            </w:pPr>
            <w:r w:rsidRPr="004528BC">
              <w:rPr>
                <w:rFonts w:eastAsia="Calibri"/>
                <w:b/>
              </w:rPr>
              <w:t>Высокий уровень количество человек</w:t>
            </w:r>
            <w:r>
              <w:rPr>
                <w:rFonts w:eastAsia="Calibri"/>
                <w:b/>
              </w:rPr>
              <w:t xml:space="preserve"> </w:t>
            </w:r>
          </w:p>
        </w:tc>
      </w:tr>
      <w:tr w:rsidR="007F0781" w:rsidRPr="004528BC" w14:paraId="6DA468F0" w14:textId="77777777" w:rsidTr="007F0781">
        <w:tc>
          <w:tcPr>
            <w:tcW w:w="1843" w:type="dxa"/>
          </w:tcPr>
          <w:p w14:paraId="514D59CE" w14:textId="77777777" w:rsidR="007F0781" w:rsidRPr="004528BC" w:rsidRDefault="007F0781" w:rsidP="003C493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17</w:t>
            </w:r>
          </w:p>
        </w:tc>
        <w:tc>
          <w:tcPr>
            <w:tcW w:w="2586" w:type="dxa"/>
          </w:tcPr>
          <w:p w14:paraId="1F7B0762" w14:textId="77777777" w:rsidR="007F0781" w:rsidRPr="004528BC" w:rsidRDefault="007F0781" w:rsidP="003C493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</w:t>
            </w:r>
          </w:p>
        </w:tc>
        <w:tc>
          <w:tcPr>
            <w:tcW w:w="1914" w:type="dxa"/>
          </w:tcPr>
          <w:p w14:paraId="4DD70262" w14:textId="77777777" w:rsidR="007F0781" w:rsidRPr="004528BC" w:rsidRDefault="007F0781" w:rsidP="003C493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1914" w:type="dxa"/>
          </w:tcPr>
          <w:p w14:paraId="4C8343E4" w14:textId="77777777" w:rsidR="007F0781" w:rsidRPr="004528BC" w:rsidRDefault="007F0781" w:rsidP="003C493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1915" w:type="dxa"/>
          </w:tcPr>
          <w:p w14:paraId="62D056F2" w14:textId="77777777" w:rsidR="007F0781" w:rsidRPr="004528BC" w:rsidRDefault="007F0781" w:rsidP="003C493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</w:tr>
    </w:tbl>
    <w:p w14:paraId="25C7C84D" w14:textId="77777777" w:rsidR="00165E5C" w:rsidRDefault="00165E5C" w:rsidP="003069A0">
      <w:pPr>
        <w:suppressAutoHyphens w:val="0"/>
        <w:jc w:val="both"/>
        <w:rPr>
          <w:rFonts w:eastAsiaTheme="minorHAnsi"/>
          <w:i/>
          <w:lang w:eastAsia="en-US"/>
        </w:rPr>
      </w:pPr>
    </w:p>
    <w:p w14:paraId="7C5BE884" w14:textId="77777777"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14:paraId="6CF41925" w14:textId="77777777" w:rsidR="003069A0" w:rsidRDefault="003069A0" w:rsidP="003069A0">
      <w:pPr>
        <w:numPr>
          <w:ilvl w:val="0"/>
          <w:numId w:val="3"/>
        </w:numPr>
        <w:suppressAutoHyphens w:val="0"/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диагностической работы по направлению естественно-научная грамотность удовлетворительный.</w:t>
      </w:r>
    </w:p>
    <w:p w14:paraId="6B7590C2" w14:textId="77777777" w:rsidR="003069A0" w:rsidRDefault="003069A0" w:rsidP="003069A0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Учащиеся демонстрируют критический уровень при необходимости </w:t>
      </w:r>
      <w:r>
        <w:rPr>
          <w:rFonts w:ascii="Times New Roman" w:hAnsi="Times New Roman" w:cs="Times New Roman"/>
          <w:bCs/>
          <w:lang w:eastAsia="ru-RU"/>
        </w:rPr>
        <w:t xml:space="preserve">применить знания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раздела «Химия» при решении жизненной проблемы.</w:t>
      </w:r>
    </w:p>
    <w:p w14:paraId="183F471C" w14:textId="77777777"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14:paraId="2C102599" w14:textId="24043793" w:rsidR="003069A0" w:rsidRDefault="003069A0" w:rsidP="007F0781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«Читательская грамотность»</w:t>
      </w:r>
    </w:p>
    <w:p w14:paraId="027F3846" w14:textId="48BD4F9D"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E323A5">
        <w:rPr>
          <w:lang w:eastAsia="ru-RU"/>
        </w:rPr>
        <w:t xml:space="preserve">остическая работа </w:t>
      </w:r>
      <w:r w:rsidR="00165E5C">
        <w:rPr>
          <w:lang w:eastAsia="ru-RU"/>
        </w:rPr>
        <w:t>проводилась 1</w:t>
      </w:r>
      <w:r w:rsidR="007F0781">
        <w:rPr>
          <w:lang w:eastAsia="ru-RU"/>
        </w:rPr>
        <w:t>0</w:t>
      </w:r>
      <w:r w:rsidR="00165E5C">
        <w:rPr>
          <w:lang w:eastAsia="ru-RU"/>
        </w:rPr>
        <w:t>.11</w:t>
      </w:r>
      <w:r w:rsidR="00E95E4D">
        <w:rPr>
          <w:lang w:eastAsia="ru-RU"/>
        </w:rPr>
        <w:t>.202</w:t>
      </w:r>
      <w:r w:rsidR="007F0781">
        <w:rPr>
          <w:lang w:eastAsia="ru-RU"/>
        </w:rPr>
        <w:t>5</w:t>
      </w:r>
      <w:r>
        <w:rPr>
          <w:lang w:eastAsia="ru-RU"/>
        </w:rPr>
        <w:t>. Длительность выполнения работы 40 ми</w:t>
      </w:r>
      <w:r w:rsidR="00B014A4">
        <w:rPr>
          <w:lang w:eastAsia="ru-RU"/>
        </w:rPr>
        <w:t>нут. В работе приняли участи</w:t>
      </w:r>
      <w:r w:rsidR="00165E5C">
        <w:rPr>
          <w:lang w:eastAsia="ru-RU"/>
        </w:rPr>
        <w:t xml:space="preserve">е </w:t>
      </w:r>
      <w:r w:rsidR="00BB438E">
        <w:rPr>
          <w:lang w:eastAsia="ru-RU"/>
        </w:rPr>
        <w:t>17</w:t>
      </w:r>
      <w:r w:rsidR="00C1631E">
        <w:rPr>
          <w:lang w:eastAsia="ru-RU"/>
        </w:rPr>
        <w:t xml:space="preserve"> уч</w:t>
      </w:r>
      <w:r w:rsidR="00165E5C">
        <w:rPr>
          <w:lang w:eastAsia="ru-RU"/>
        </w:rPr>
        <w:t>еника 9 класса (100</w:t>
      </w:r>
      <w:r>
        <w:rPr>
          <w:lang w:eastAsia="ru-RU"/>
        </w:rPr>
        <w:t>% учащихся).</w:t>
      </w:r>
    </w:p>
    <w:p w14:paraId="659E992A" w14:textId="77777777" w:rsidR="00C1631E" w:rsidRPr="009B7191" w:rsidRDefault="00C1631E" w:rsidP="00C1631E"/>
    <w:p w14:paraId="1066C1E5" w14:textId="77777777" w:rsidR="00C1631E" w:rsidRPr="00C1631E" w:rsidRDefault="00C1631E" w:rsidP="00C1631E">
      <w:pPr>
        <w:jc w:val="center"/>
      </w:pPr>
      <w:r w:rsidRPr="00C1631E">
        <w:t>Распределение результатов мониторинга читательской</w:t>
      </w:r>
    </w:p>
    <w:p w14:paraId="51292C4E" w14:textId="77777777" w:rsidR="00C1631E" w:rsidRDefault="00165E5C" w:rsidP="00C1631E">
      <w:pPr>
        <w:jc w:val="center"/>
      </w:pPr>
      <w:r>
        <w:t>грамотности у учащихся 9</w:t>
      </w:r>
      <w:r w:rsidR="001508C8">
        <w:t xml:space="preserve"> класса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19"/>
        <w:gridCol w:w="2350"/>
        <w:gridCol w:w="2864"/>
        <w:gridCol w:w="2766"/>
      </w:tblGrid>
      <w:tr w:rsidR="007F0781" w:rsidRPr="007F0781" w14:paraId="6F07A4A0" w14:textId="77777777" w:rsidTr="007F0781">
        <w:tc>
          <w:tcPr>
            <w:tcW w:w="10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E9C8D" w14:textId="5C790DCD" w:rsidR="007F0781" w:rsidRPr="007F0781" w:rsidRDefault="007F0781" w:rsidP="007F0781">
            <w:pPr>
              <w:suppressAutoHyphens w:val="0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 w:rsidRPr="00B710DD">
              <w:t>уровень</w:t>
            </w:r>
          </w:p>
        </w:tc>
        <w:tc>
          <w:tcPr>
            <w:tcW w:w="1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885CB" w14:textId="228B6C2D" w:rsidR="007F0781" w:rsidRPr="007F0781" w:rsidRDefault="007F0781" w:rsidP="007F0781">
            <w:pPr>
              <w:suppressAutoHyphens w:val="0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 w:rsidRPr="00B710DD">
              <w:t xml:space="preserve">Диапазон выполнения </w:t>
            </w:r>
          </w:p>
        </w:tc>
        <w:tc>
          <w:tcPr>
            <w:tcW w:w="1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9BE9" w14:textId="7B498EDE" w:rsidR="007F0781" w:rsidRPr="007F0781" w:rsidRDefault="007F0781" w:rsidP="007F0781">
            <w:pPr>
              <w:suppressAutoHyphens w:val="0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 w:rsidRPr="00B710DD">
              <w:t>Количество учащихся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6E122" w14:textId="62691472" w:rsidR="007F0781" w:rsidRPr="007F0781" w:rsidRDefault="007F0781" w:rsidP="007F0781">
            <w:pPr>
              <w:suppressAutoHyphens w:val="0"/>
              <w:rPr>
                <w:rFonts w:ascii="Calibri" w:eastAsia="Calibri" w:hAnsi="Calibri"/>
                <w:sz w:val="20"/>
                <w:szCs w:val="20"/>
              </w:rPr>
            </w:pPr>
            <w:r w:rsidRPr="00B710DD">
              <w:t>% от общего количества участников мониторинга</w:t>
            </w:r>
          </w:p>
        </w:tc>
      </w:tr>
      <w:tr w:rsidR="007F0781" w:rsidRPr="007F0781" w14:paraId="736897C2" w14:textId="77777777" w:rsidTr="007F0781">
        <w:tc>
          <w:tcPr>
            <w:tcW w:w="10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36EB6" w14:textId="08984015" w:rsidR="007F0781" w:rsidRPr="007F0781" w:rsidRDefault="007F0781" w:rsidP="007F0781">
            <w:pPr>
              <w:suppressAutoHyphens w:val="0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 w:rsidRPr="002D238D">
              <w:t>Высокий уровень</w:t>
            </w:r>
          </w:p>
        </w:tc>
        <w:tc>
          <w:tcPr>
            <w:tcW w:w="1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AF4D7" w14:textId="77777777" w:rsidR="007F0781" w:rsidRPr="007F0781" w:rsidRDefault="007F0781" w:rsidP="007F0781">
            <w:pPr>
              <w:suppressAutoHyphens w:val="0"/>
              <w:rPr>
                <w:rFonts w:eastAsia="Calibri"/>
                <w:lang w:val="en-US"/>
              </w:rPr>
            </w:pPr>
            <w:r w:rsidRPr="007F0781">
              <w:rPr>
                <w:rFonts w:eastAsia="Calibri"/>
                <w:lang w:val="en-US" w:bidi="ar"/>
              </w:rPr>
              <w:t>100%</w:t>
            </w:r>
          </w:p>
        </w:tc>
        <w:tc>
          <w:tcPr>
            <w:tcW w:w="1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FA2D6" w14:textId="77777777" w:rsidR="007F0781" w:rsidRPr="007F0781" w:rsidRDefault="007F0781" w:rsidP="007F0781">
            <w:pPr>
              <w:suppressAutoHyphens w:val="0"/>
              <w:rPr>
                <w:rFonts w:eastAsia="Calibri"/>
              </w:rPr>
            </w:pPr>
            <w:r w:rsidRPr="007F0781">
              <w:rPr>
                <w:rFonts w:eastAsia="Calibri"/>
              </w:rPr>
              <w:t>2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6D791" w14:textId="77777777" w:rsidR="007F0781" w:rsidRPr="007F0781" w:rsidRDefault="007F0781" w:rsidP="007F0781">
            <w:pPr>
              <w:suppressAutoHyphens w:val="0"/>
              <w:rPr>
                <w:rFonts w:eastAsia="Calibri"/>
              </w:rPr>
            </w:pPr>
            <w:r w:rsidRPr="007F0781">
              <w:rPr>
                <w:rFonts w:eastAsia="Calibri"/>
              </w:rPr>
              <w:t>11,8</w:t>
            </w:r>
          </w:p>
        </w:tc>
      </w:tr>
      <w:tr w:rsidR="007F0781" w:rsidRPr="007F0781" w14:paraId="428ED912" w14:textId="77777777" w:rsidTr="007F0781">
        <w:tc>
          <w:tcPr>
            <w:tcW w:w="10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2F5A0" w14:textId="2E54CF31" w:rsidR="007F0781" w:rsidRPr="007F0781" w:rsidRDefault="007F0781" w:rsidP="007F0781">
            <w:pPr>
              <w:suppressAutoHyphens w:val="0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 w:rsidRPr="002D238D">
              <w:t>Средний уровень</w:t>
            </w:r>
          </w:p>
        </w:tc>
        <w:tc>
          <w:tcPr>
            <w:tcW w:w="1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5B040" w14:textId="77777777" w:rsidR="007F0781" w:rsidRPr="007F0781" w:rsidRDefault="007F0781" w:rsidP="007F0781">
            <w:pPr>
              <w:suppressAutoHyphens w:val="0"/>
              <w:rPr>
                <w:rFonts w:eastAsia="Calibri"/>
                <w:lang w:val="en-US"/>
              </w:rPr>
            </w:pPr>
            <w:r w:rsidRPr="007F0781">
              <w:rPr>
                <w:rFonts w:eastAsia="Calibri"/>
                <w:lang w:val="en-US" w:bidi="ar"/>
              </w:rPr>
              <w:t>70%</w:t>
            </w:r>
          </w:p>
        </w:tc>
        <w:tc>
          <w:tcPr>
            <w:tcW w:w="1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758C6" w14:textId="77777777" w:rsidR="007F0781" w:rsidRPr="007F0781" w:rsidRDefault="007F0781" w:rsidP="007F0781">
            <w:pPr>
              <w:suppressAutoHyphens w:val="0"/>
              <w:rPr>
                <w:rFonts w:eastAsia="Calibri"/>
              </w:rPr>
            </w:pPr>
            <w:r w:rsidRPr="007F0781">
              <w:rPr>
                <w:rFonts w:eastAsia="Calibri"/>
              </w:rPr>
              <w:t>4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56F62" w14:textId="77777777" w:rsidR="007F0781" w:rsidRPr="007F0781" w:rsidRDefault="007F0781" w:rsidP="007F0781">
            <w:pPr>
              <w:suppressAutoHyphens w:val="0"/>
              <w:rPr>
                <w:rFonts w:eastAsia="Calibri"/>
              </w:rPr>
            </w:pPr>
            <w:r w:rsidRPr="007F0781">
              <w:rPr>
                <w:rFonts w:eastAsia="Calibri"/>
              </w:rPr>
              <w:t>23,5</w:t>
            </w:r>
          </w:p>
        </w:tc>
      </w:tr>
      <w:tr w:rsidR="007F0781" w:rsidRPr="007F0781" w14:paraId="315542D4" w14:textId="77777777" w:rsidTr="007F0781">
        <w:tc>
          <w:tcPr>
            <w:tcW w:w="10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A528A" w14:textId="5E39441D" w:rsidR="007F0781" w:rsidRPr="007F0781" w:rsidRDefault="007F0781" w:rsidP="007F0781">
            <w:pPr>
              <w:suppressAutoHyphens w:val="0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 w:rsidRPr="002D238D">
              <w:t>Ниже среднего</w:t>
            </w:r>
          </w:p>
        </w:tc>
        <w:tc>
          <w:tcPr>
            <w:tcW w:w="1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D7184" w14:textId="77777777" w:rsidR="007F0781" w:rsidRPr="007F0781" w:rsidRDefault="007F0781" w:rsidP="007F0781">
            <w:pPr>
              <w:suppressAutoHyphens w:val="0"/>
              <w:rPr>
                <w:rFonts w:eastAsia="Calibri"/>
                <w:lang w:val="en-US"/>
              </w:rPr>
            </w:pPr>
            <w:r w:rsidRPr="007F0781">
              <w:rPr>
                <w:rFonts w:eastAsia="Calibri"/>
                <w:lang w:val="en-US" w:bidi="ar"/>
              </w:rPr>
              <w:t>40%</w:t>
            </w:r>
          </w:p>
        </w:tc>
        <w:tc>
          <w:tcPr>
            <w:tcW w:w="1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8B8AF" w14:textId="77777777" w:rsidR="007F0781" w:rsidRPr="007F0781" w:rsidRDefault="007F0781" w:rsidP="007F0781">
            <w:pPr>
              <w:suppressAutoHyphens w:val="0"/>
              <w:rPr>
                <w:rFonts w:eastAsia="Calibri"/>
              </w:rPr>
            </w:pPr>
            <w:r w:rsidRPr="007F0781">
              <w:rPr>
                <w:rFonts w:eastAsia="Calibri"/>
              </w:rPr>
              <w:t>7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1E259" w14:textId="77777777" w:rsidR="007F0781" w:rsidRPr="007F0781" w:rsidRDefault="007F0781" w:rsidP="007F0781">
            <w:pPr>
              <w:suppressAutoHyphens w:val="0"/>
              <w:rPr>
                <w:rFonts w:eastAsia="Calibri"/>
              </w:rPr>
            </w:pPr>
            <w:r w:rsidRPr="007F0781">
              <w:rPr>
                <w:rFonts w:eastAsia="Calibri"/>
              </w:rPr>
              <w:t>41,2</w:t>
            </w:r>
          </w:p>
        </w:tc>
      </w:tr>
      <w:tr w:rsidR="007F0781" w:rsidRPr="007F0781" w14:paraId="0A8C52E9" w14:textId="77777777" w:rsidTr="007F0781">
        <w:tc>
          <w:tcPr>
            <w:tcW w:w="10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19855" w14:textId="7C0201C4" w:rsidR="007F0781" w:rsidRPr="007F0781" w:rsidRDefault="007F0781" w:rsidP="007F0781">
            <w:pPr>
              <w:suppressAutoHyphens w:val="0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 w:rsidRPr="002D238D">
              <w:t>Низкий уровень</w:t>
            </w:r>
          </w:p>
        </w:tc>
        <w:tc>
          <w:tcPr>
            <w:tcW w:w="1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BC24" w14:textId="77777777" w:rsidR="007F0781" w:rsidRPr="007F0781" w:rsidRDefault="007F0781" w:rsidP="007F0781">
            <w:pPr>
              <w:suppressAutoHyphens w:val="0"/>
              <w:rPr>
                <w:rFonts w:eastAsia="Calibri"/>
                <w:lang w:val="en-US"/>
              </w:rPr>
            </w:pPr>
            <w:r w:rsidRPr="007F0781">
              <w:rPr>
                <w:rFonts w:eastAsia="Calibri"/>
                <w:lang w:val="en-US" w:bidi="ar"/>
              </w:rPr>
              <w:t>10%</w:t>
            </w:r>
          </w:p>
        </w:tc>
        <w:tc>
          <w:tcPr>
            <w:tcW w:w="1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75A96" w14:textId="77777777" w:rsidR="007F0781" w:rsidRPr="007F0781" w:rsidRDefault="007F0781" w:rsidP="007F0781">
            <w:pPr>
              <w:suppressAutoHyphens w:val="0"/>
              <w:rPr>
                <w:rFonts w:eastAsia="Calibri"/>
              </w:rPr>
            </w:pPr>
            <w:r w:rsidRPr="007F0781">
              <w:rPr>
                <w:rFonts w:eastAsia="Calibri"/>
              </w:rPr>
              <w:t>4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B1E76" w14:textId="77777777" w:rsidR="007F0781" w:rsidRPr="007F0781" w:rsidRDefault="007F0781" w:rsidP="007F0781">
            <w:pPr>
              <w:suppressAutoHyphens w:val="0"/>
              <w:rPr>
                <w:rFonts w:eastAsia="Calibri"/>
              </w:rPr>
            </w:pPr>
            <w:r w:rsidRPr="007F0781">
              <w:rPr>
                <w:rFonts w:eastAsia="Calibri"/>
              </w:rPr>
              <w:t>23,5</w:t>
            </w:r>
          </w:p>
        </w:tc>
      </w:tr>
      <w:tr w:rsidR="007F0781" w:rsidRPr="007F0781" w14:paraId="556986AD" w14:textId="77777777" w:rsidTr="007F0781">
        <w:tc>
          <w:tcPr>
            <w:tcW w:w="22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36E9F" w14:textId="6EF2BEB6" w:rsidR="007F0781" w:rsidRPr="007F0781" w:rsidRDefault="007F0781" w:rsidP="007F0781">
            <w:pPr>
              <w:suppressAutoHyphens w:val="0"/>
              <w:rPr>
                <w:rFonts w:eastAsia="Calibri"/>
                <w:lang w:val="en-US"/>
              </w:rPr>
            </w:pPr>
            <w:proofErr w:type="spellStart"/>
            <w:r w:rsidRPr="007F0781">
              <w:rPr>
                <w:rFonts w:eastAsia="Calibri"/>
                <w:lang w:val="en-US" w:bidi="ar"/>
              </w:rPr>
              <w:t>Общее</w:t>
            </w:r>
            <w:proofErr w:type="spellEnd"/>
            <w:r w:rsidRPr="007F0781">
              <w:rPr>
                <w:rFonts w:eastAsia="Calibri"/>
                <w:lang w:val="en-US" w:bidi="ar"/>
              </w:rPr>
              <w:t xml:space="preserve"> </w:t>
            </w:r>
            <w:proofErr w:type="spellStart"/>
            <w:r w:rsidRPr="007F0781">
              <w:rPr>
                <w:rFonts w:eastAsia="Calibri"/>
                <w:lang w:val="en-US" w:bidi="ar"/>
              </w:rPr>
              <w:t>количество</w:t>
            </w:r>
            <w:proofErr w:type="spellEnd"/>
            <w:r w:rsidRPr="007F0781">
              <w:rPr>
                <w:rFonts w:eastAsia="Calibri"/>
                <w:lang w:val="en-US" w:bidi="ar"/>
              </w:rPr>
              <w:t xml:space="preserve"> </w:t>
            </w:r>
            <w:proofErr w:type="spellStart"/>
            <w:r w:rsidRPr="007F0781">
              <w:rPr>
                <w:rFonts w:eastAsia="Calibri"/>
                <w:lang w:val="en-US" w:bidi="ar"/>
              </w:rPr>
              <w:t>участников</w:t>
            </w:r>
            <w:proofErr w:type="spellEnd"/>
            <w:r w:rsidRPr="007F0781">
              <w:rPr>
                <w:rFonts w:eastAsia="Calibri"/>
                <w:lang w:val="en-US" w:bidi="ar"/>
              </w:rPr>
              <w:t xml:space="preserve"> </w:t>
            </w:r>
            <w:proofErr w:type="spellStart"/>
            <w:r w:rsidRPr="007F0781">
              <w:rPr>
                <w:rFonts w:eastAsia="Calibri"/>
                <w:lang w:val="en-US" w:bidi="ar"/>
              </w:rPr>
              <w:t>мониторинга</w:t>
            </w:r>
            <w:proofErr w:type="spellEnd"/>
          </w:p>
        </w:tc>
        <w:tc>
          <w:tcPr>
            <w:tcW w:w="1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782C9" w14:textId="77777777" w:rsidR="007F0781" w:rsidRPr="007F0781" w:rsidRDefault="007F0781" w:rsidP="007F0781">
            <w:pPr>
              <w:suppressAutoHyphens w:val="0"/>
              <w:rPr>
                <w:rFonts w:eastAsia="Calibri"/>
              </w:rPr>
            </w:pPr>
            <w:r w:rsidRPr="007F0781">
              <w:rPr>
                <w:rFonts w:eastAsia="Calibri"/>
              </w:rPr>
              <w:t>17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11544" w14:textId="77777777" w:rsidR="007F0781" w:rsidRPr="007F0781" w:rsidRDefault="007F0781" w:rsidP="007F0781">
            <w:pPr>
              <w:suppressAutoHyphens w:val="0"/>
              <w:rPr>
                <w:rFonts w:eastAsia="Calibri"/>
              </w:rPr>
            </w:pPr>
            <w:r w:rsidRPr="007F0781">
              <w:rPr>
                <w:rFonts w:eastAsia="Calibri"/>
              </w:rPr>
              <w:t>100</w:t>
            </w:r>
          </w:p>
        </w:tc>
      </w:tr>
    </w:tbl>
    <w:p w14:paraId="2E2192B4" w14:textId="77777777" w:rsidR="00B014A4" w:rsidRPr="00C1631E" w:rsidRDefault="00B014A4" w:rsidP="007F0781"/>
    <w:p w14:paraId="5905CC12" w14:textId="77777777" w:rsidR="003069A0" w:rsidRDefault="003069A0" w:rsidP="00E95E4D">
      <w:pPr>
        <w:suppressAutoHyphens w:val="0"/>
        <w:ind w:left="-142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14:paraId="4E72AFB8" w14:textId="77777777"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мониторинговой работы по направлению читательская грамотность удовлетворительный.</w:t>
      </w:r>
    </w:p>
    <w:p w14:paraId="20CC163D" w14:textId="77777777"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Учащиеся при выполнении разных заданий демонстрируют различный уровень сформированности умений. </w:t>
      </w:r>
    </w:p>
    <w:p w14:paraId="507DE751" w14:textId="77777777"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Умение находить и извлекать одну единицу информации из предложенного текста п</w:t>
      </w:r>
      <w:r w:rsidR="001508C8">
        <w:rPr>
          <w:rFonts w:eastAsiaTheme="minorHAnsi" w:cstheme="minorBidi"/>
          <w:lang w:eastAsia="en-US"/>
        </w:rPr>
        <w:t xml:space="preserve">одтверждают 60 </w:t>
      </w:r>
      <w:r>
        <w:rPr>
          <w:rFonts w:eastAsiaTheme="minorHAnsi" w:cstheme="minorBidi"/>
          <w:lang w:eastAsia="en-US"/>
        </w:rPr>
        <w:t xml:space="preserve">% учащихся. </w:t>
      </w:r>
    </w:p>
    <w:p w14:paraId="0920015F" w14:textId="77777777"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</w:p>
    <w:p w14:paraId="2BE13F0D" w14:textId="77777777"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«Финансовая грамотность»</w:t>
      </w:r>
    </w:p>
    <w:p w14:paraId="7B3CAFA2" w14:textId="51C9F5C1"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6E3C8D">
        <w:rPr>
          <w:lang w:eastAsia="ru-RU"/>
        </w:rPr>
        <w:t>остическая работа проводила</w:t>
      </w:r>
      <w:r w:rsidR="00165E5C">
        <w:rPr>
          <w:lang w:eastAsia="ru-RU"/>
        </w:rPr>
        <w:t>сь 1</w:t>
      </w:r>
      <w:r w:rsidR="007F0781">
        <w:rPr>
          <w:lang w:eastAsia="ru-RU"/>
        </w:rPr>
        <w:t>3</w:t>
      </w:r>
      <w:r w:rsidR="00165E5C">
        <w:rPr>
          <w:lang w:eastAsia="ru-RU"/>
        </w:rPr>
        <w:t>.11</w:t>
      </w:r>
      <w:r w:rsidR="006E3C8D">
        <w:rPr>
          <w:lang w:eastAsia="ru-RU"/>
        </w:rPr>
        <w:t>.202</w:t>
      </w:r>
      <w:r w:rsidR="007F0781">
        <w:rPr>
          <w:lang w:eastAsia="ru-RU"/>
        </w:rPr>
        <w:t>5</w:t>
      </w:r>
      <w:r>
        <w:rPr>
          <w:lang w:eastAsia="ru-RU"/>
        </w:rPr>
        <w:t>. Длительность выполнения работы 40 ми</w:t>
      </w:r>
      <w:r w:rsidR="000F6F92">
        <w:rPr>
          <w:lang w:eastAsia="ru-RU"/>
        </w:rPr>
        <w:t xml:space="preserve">нут. В работе приняли </w:t>
      </w:r>
      <w:r w:rsidR="00165E5C">
        <w:rPr>
          <w:lang w:eastAsia="ru-RU"/>
        </w:rPr>
        <w:t>участие 1</w:t>
      </w:r>
      <w:r w:rsidR="00BB438E">
        <w:rPr>
          <w:lang w:eastAsia="ru-RU"/>
        </w:rPr>
        <w:t>3</w:t>
      </w:r>
      <w:r w:rsidR="00165E5C">
        <w:rPr>
          <w:lang w:eastAsia="ru-RU"/>
        </w:rPr>
        <w:t xml:space="preserve"> учеников 9 класса (</w:t>
      </w:r>
      <w:r w:rsidR="00BB438E">
        <w:rPr>
          <w:lang w:eastAsia="ru-RU"/>
        </w:rPr>
        <w:t>76,4</w:t>
      </w:r>
      <w:r>
        <w:rPr>
          <w:lang w:eastAsia="ru-RU"/>
        </w:rPr>
        <w:t>% учащихся).</w:t>
      </w:r>
    </w:p>
    <w:p w14:paraId="622AD8DA" w14:textId="77777777" w:rsidR="000F6F92" w:rsidRDefault="000F6F92" w:rsidP="000F6F92">
      <w:pPr>
        <w:jc w:val="center"/>
      </w:pPr>
      <w:r>
        <w:t>Распределение результатов мониторинга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8"/>
        <w:gridCol w:w="2915"/>
        <w:gridCol w:w="2635"/>
        <w:gridCol w:w="2707"/>
      </w:tblGrid>
      <w:tr w:rsidR="001508C8" w:rsidRPr="001508C8" w14:paraId="1B8DF40D" w14:textId="77777777" w:rsidTr="001508C8">
        <w:tc>
          <w:tcPr>
            <w:tcW w:w="2518" w:type="dxa"/>
          </w:tcPr>
          <w:p w14:paraId="20CE1EE7" w14:textId="77777777" w:rsidR="001508C8" w:rsidRPr="001508C8" w:rsidRDefault="001508C8" w:rsidP="001508C8">
            <w:pPr>
              <w:jc w:val="center"/>
            </w:pPr>
            <w:r w:rsidRPr="001508C8">
              <w:t>Уровень</w:t>
            </w:r>
          </w:p>
        </w:tc>
        <w:tc>
          <w:tcPr>
            <w:tcW w:w="3969" w:type="dxa"/>
          </w:tcPr>
          <w:p w14:paraId="1E84597D" w14:textId="77777777" w:rsidR="001508C8" w:rsidRPr="001508C8" w:rsidRDefault="001508C8" w:rsidP="001508C8">
            <w:pPr>
              <w:jc w:val="center"/>
            </w:pPr>
            <w:r w:rsidRPr="001508C8">
              <w:t>Диапазон выполнения</w:t>
            </w:r>
          </w:p>
        </w:tc>
        <w:tc>
          <w:tcPr>
            <w:tcW w:w="3544" w:type="dxa"/>
          </w:tcPr>
          <w:p w14:paraId="5669D485" w14:textId="77777777" w:rsidR="001508C8" w:rsidRPr="001508C8" w:rsidRDefault="001508C8" w:rsidP="001508C8">
            <w:pPr>
              <w:jc w:val="center"/>
            </w:pPr>
            <w:r w:rsidRPr="001508C8">
              <w:t>Кол-во участников</w:t>
            </w:r>
          </w:p>
        </w:tc>
        <w:tc>
          <w:tcPr>
            <w:tcW w:w="3544" w:type="dxa"/>
          </w:tcPr>
          <w:p w14:paraId="350AD06D" w14:textId="77777777" w:rsidR="00BD5514" w:rsidRDefault="00BD5514" w:rsidP="001508C8">
            <w:pPr>
              <w:jc w:val="center"/>
            </w:pPr>
            <w:r>
              <w:t xml:space="preserve">% от общего кол-ва </w:t>
            </w:r>
          </w:p>
          <w:p w14:paraId="7AEAC4D4" w14:textId="77777777" w:rsidR="001508C8" w:rsidRPr="001508C8" w:rsidRDefault="00BD5514" w:rsidP="001508C8">
            <w:pPr>
              <w:jc w:val="center"/>
            </w:pPr>
            <w:proofErr w:type="spellStart"/>
            <w:r>
              <w:t>уч</w:t>
            </w:r>
            <w:proofErr w:type="spellEnd"/>
            <w:r>
              <w:t>-</w:t>
            </w:r>
            <w:r w:rsidR="001508C8" w:rsidRPr="001508C8">
              <w:t>в мониторинга</w:t>
            </w:r>
          </w:p>
        </w:tc>
      </w:tr>
      <w:tr w:rsidR="001508C8" w:rsidRPr="001508C8" w14:paraId="357A99F2" w14:textId="77777777" w:rsidTr="001508C8">
        <w:tc>
          <w:tcPr>
            <w:tcW w:w="2518" w:type="dxa"/>
          </w:tcPr>
          <w:p w14:paraId="2FD85417" w14:textId="77777777" w:rsidR="001508C8" w:rsidRPr="001508C8" w:rsidRDefault="001508C8" w:rsidP="001508C8">
            <w:pPr>
              <w:jc w:val="center"/>
            </w:pPr>
            <w:r w:rsidRPr="001508C8">
              <w:t>Высокий уровень</w:t>
            </w:r>
          </w:p>
        </w:tc>
        <w:tc>
          <w:tcPr>
            <w:tcW w:w="3969" w:type="dxa"/>
          </w:tcPr>
          <w:p w14:paraId="191EC722" w14:textId="77777777" w:rsidR="001508C8" w:rsidRPr="001508C8" w:rsidRDefault="001508C8" w:rsidP="001508C8">
            <w:pPr>
              <w:jc w:val="center"/>
            </w:pPr>
            <w:r w:rsidRPr="001508C8">
              <w:t>66-100%</w:t>
            </w:r>
          </w:p>
          <w:p w14:paraId="4CCA0F7C" w14:textId="77777777"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14:paraId="7EC0E15C" w14:textId="0188FE1F" w:rsidR="001508C8" w:rsidRPr="00165E5C" w:rsidRDefault="007F0781" w:rsidP="001508C8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14:paraId="4892740B" w14:textId="238DF1EA" w:rsidR="001508C8" w:rsidRPr="00165E5C" w:rsidRDefault="007F0781" w:rsidP="001508C8">
            <w:pPr>
              <w:jc w:val="center"/>
            </w:pPr>
            <w:r>
              <w:t>54,1</w:t>
            </w:r>
          </w:p>
        </w:tc>
      </w:tr>
      <w:tr w:rsidR="001508C8" w:rsidRPr="001508C8" w14:paraId="3965D3C2" w14:textId="77777777" w:rsidTr="001508C8">
        <w:tc>
          <w:tcPr>
            <w:tcW w:w="2518" w:type="dxa"/>
          </w:tcPr>
          <w:p w14:paraId="3B70AB7C" w14:textId="77777777" w:rsidR="001508C8" w:rsidRPr="001508C8" w:rsidRDefault="001508C8" w:rsidP="001508C8">
            <w:pPr>
              <w:jc w:val="center"/>
            </w:pPr>
            <w:r w:rsidRPr="001508C8">
              <w:t>Средний уровень</w:t>
            </w:r>
          </w:p>
        </w:tc>
        <w:tc>
          <w:tcPr>
            <w:tcW w:w="3969" w:type="dxa"/>
          </w:tcPr>
          <w:p w14:paraId="6C6F9454" w14:textId="77777777" w:rsidR="001508C8" w:rsidRPr="001508C8" w:rsidRDefault="001508C8" w:rsidP="001508C8">
            <w:pPr>
              <w:jc w:val="center"/>
            </w:pPr>
            <w:r w:rsidRPr="001508C8">
              <w:t>45-65%</w:t>
            </w:r>
          </w:p>
          <w:p w14:paraId="0F9A4405" w14:textId="77777777"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14:paraId="2C301DB4" w14:textId="54BFDE47" w:rsidR="001508C8" w:rsidRPr="00165E5C" w:rsidRDefault="007F0781" w:rsidP="001508C8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4CF04A79" w14:textId="700E0A71" w:rsidR="001508C8" w:rsidRPr="00165E5C" w:rsidRDefault="007F0781" w:rsidP="001508C8">
            <w:pPr>
              <w:jc w:val="center"/>
            </w:pPr>
            <w:r>
              <w:t>15,3</w:t>
            </w:r>
          </w:p>
        </w:tc>
      </w:tr>
      <w:tr w:rsidR="001508C8" w:rsidRPr="001508C8" w14:paraId="76AD1566" w14:textId="77777777" w:rsidTr="001508C8">
        <w:tc>
          <w:tcPr>
            <w:tcW w:w="2518" w:type="dxa"/>
          </w:tcPr>
          <w:p w14:paraId="12797E1D" w14:textId="77777777" w:rsidR="001508C8" w:rsidRPr="001508C8" w:rsidRDefault="001508C8" w:rsidP="001508C8">
            <w:pPr>
              <w:jc w:val="center"/>
            </w:pPr>
            <w:r w:rsidRPr="001508C8">
              <w:t>Ниже среднего уровня</w:t>
            </w:r>
          </w:p>
        </w:tc>
        <w:tc>
          <w:tcPr>
            <w:tcW w:w="3969" w:type="dxa"/>
          </w:tcPr>
          <w:p w14:paraId="59E7E0B2" w14:textId="77777777" w:rsidR="001508C8" w:rsidRPr="001508C8" w:rsidRDefault="001508C8" w:rsidP="001508C8">
            <w:pPr>
              <w:jc w:val="center"/>
            </w:pPr>
            <w:r w:rsidRPr="001508C8">
              <w:t>30-44%</w:t>
            </w:r>
          </w:p>
        </w:tc>
        <w:tc>
          <w:tcPr>
            <w:tcW w:w="3544" w:type="dxa"/>
          </w:tcPr>
          <w:p w14:paraId="2FA3F56A" w14:textId="43E082D9" w:rsidR="001508C8" w:rsidRPr="00165E5C" w:rsidRDefault="007F0781" w:rsidP="006E3C8D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400ABACD" w14:textId="4096AFFB" w:rsidR="001508C8" w:rsidRPr="00165E5C" w:rsidRDefault="007F0781" w:rsidP="001508C8">
            <w:pPr>
              <w:jc w:val="center"/>
            </w:pPr>
            <w:r w:rsidRPr="007F0781">
              <w:t>15,3</w:t>
            </w:r>
          </w:p>
        </w:tc>
      </w:tr>
      <w:tr w:rsidR="001508C8" w:rsidRPr="001508C8" w14:paraId="674C0CB0" w14:textId="77777777" w:rsidTr="001508C8">
        <w:tc>
          <w:tcPr>
            <w:tcW w:w="2518" w:type="dxa"/>
          </w:tcPr>
          <w:p w14:paraId="691ADC78" w14:textId="77777777" w:rsidR="001508C8" w:rsidRPr="001508C8" w:rsidRDefault="001508C8" w:rsidP="001508C8">
            <w:pPr>
              <w:jc w:val="center"/>
            </w:pPr>
            <w:r w:rsidRPr="001508C8">
              <w:t>Низкий уровень</w:t>
            </w:r>
          </w:p>
        </w:tc>
        <w:tc>
          <w:tcPr>
            <w:tcW w:w="3969" w:type="dxa"/>
          </w:tcPr>
          <w:p w14:paraId="4688CF85" w14:textId="77777777" w:rsidR="001508C8" w:rsidRPr="001508C8" w:rsidRDefault="001508C8" w:rsidP="001508C8">
            <w:pPr>
              <w:jc w:val="center"/>
            </w:pPr>
            <w:r w:rsidRPr="001508C8">
              <w:t>0-29%</w:t>
            </w:r>
          </w:p>
          <w:p w14:paraId="098DF8B0" w14:textId="77777777"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14:paraId="268A2379" w14:textId="427C31A3" w:rsidR="001508C8" w:rsidRPr="00165E5C" w:rsidRDefault="007F0781" w:rsidP="001508C8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1C7FA0E4" w14:textId="5AE9A546" w:rsidR="001508C8" w:rsidRPr="00165E5C" w:rsidRDefault="007F0781" w:rsidP="001508C8">
            <w:pPr>
              <w:jc w:val="center"/>
            </w:pPr>
            <w:r w:rsidRPr="007F0781">
              <w:t>15,3</w:t>
            </w:r>
          </w:p>
        </w:tc>
      </w:tr>
      <w:tr w:rsidR="001508C8" w:rsidRPr="001508C8" w14:paraId="4214B519" w14:textId="77777777" w:rsidTr="00BD5514">
        <w:trPr>
          <w:trHeight w:val="274"/>
        </w:trPr>
        <w:tc>
          <w:tcPr>
            <w:tcW w:w="6487" w:type="dxa"/>
            <w:gridSpan w:val="2"/>
          </w:tcPr>
          <w:p w14:paraId="6B8FAF2D" w14:textId="77777777" w:rsidR="001508C8" w:rsidRPr="00BD5514" w:rsidRDefault="00BD5514" w:rsidP="0050514C">
            <w:pPr>
              <w:jc w:val="center"/>
            </w:pPr>
            <w:r>
              <w:t>Итого</w:t>
            </w:r>
            <w:r w:rsidR="001508C8" w:rsidRPr="001508C8">
              <w:t xml:space="preserve">                                             </w:t>
            </w:r>
            <w:r w:rsidR="0050514C">
              <w:t xml:space="preserve">                       </w:t>
            </w:r>
            <w:r w:rsidR="001508C8" w:rsidRPr="001508C8">
              <w:t xml:space="preserve">         </w:t>
            </w:r>
            <w:r>
              <w:t xml:space="preserve">                  </w:t>
            </w:r>
          </w:p>
        </w:tc>
        <w:tc>
          <w:tcPr>
            <w:tcW w:w="3544" w:type="dxa"/>
          </w:tcPr>
          <w:p w14:paraId="02403921" w14:textId="696B1AF0" w:rsidR="001508C8" w:rsidRPr="001508C8" w:rsidRDefault="00165E5C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7F0781">
              <w:rPr>
                <w:u w:val="single"/>
              </w:rPr>
              <w:t>3</w:t>
            </w:r>
          </w:p>
        </w:tc>
        <w:tc>
          <w:tcPr>
            <w:tcW w:w="3544" w:type="dxa"/>
          </w:tcPr>
          <w:p w14:paraId="74DC4A20" w14:textId="77777777" w:rsidR="001508C8" w:rsidRPr="001508C8" w:rsidRDefault="001508C8" w:rsidP="001508C8">
            <w:pPr>
              <w:jc w:val="center"/>
              <w:rPr>
                <w:u w:val="single"/>
              </w:rPr>
            </w:pPr>
            <w:r w:rsidRPr="001508C8">
              <w:rPr>
                <w:u w:val="single"/>
              </w:rPr>
              <w:t>100</w:t>
            </w:r>
          </w:p>
        </w:tc>
      </w:tr>
    </w:tbl>
    <w:p w14:paraId="2F745A39" w14:textId="77777777"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14:paraId="1DB603E4" w14:textId="77777777"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выполнения мониторинговой работы по направлению финансовая грамотность удовлетворительный.</w:t>
      </w:r>
    </w:p>
    <w:p w14:paraId="6AC00ABB" w14:textId="77777777"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заданий демонстрируют различный уровень сформированности умений. </w:t>
      </w:r>
    </w:p>
    <w:p w14:paraId="64689E05" w14:textId="77777777"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«Глобальные компетенции»</w:t>
      </w:r>
    </w:p>
    <w:p w14:paraId="1C8309D9" w14:textId="77777777"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14:paraId="6A1D901D" w14:textId="24F4EBCD"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2F02AA">
        <w:rPr>
          <w:lang w:eastAsia="ru-RU"/>
        </w:rPr>
        <w:t>остичес</w:t>
      </w:r>
      <w:r w:rsidR="006E3C8D">
        <w:rPr>
          <w:lang w:eastAsia="ru-RU"/>
        </w:rPr>
        <w:t>кая рабо</w:t>
      </w:r>
      <w:r w:rsidR="0050514C">
        <w:rPr>
          <w:lang w:eastAsia="ru-RU"/>
        </w:rPr>
        <w:t>та проводилась 1</w:t>
      </w:r>
      <w:r w:rsidR="00BB438E">
        <w:rPr>
          <w:lang w:eastAsia="ru-RU"/>
        </w:rPr>
        <w:t>7</w:t>
      </w:r>
      <w:r w:rsidR="0050514C">
        <w:rPr>
          <w:lang w:eastAsia="ru-RU"/>
        </w:rPr>
        <w:t>.11</w:t>
      </w:r>
      <w:r w:rsidR="006E3C8D">
        <w:rPr>
          <w:lang w:eastAsia="ru-RU"/>
        </w:rPr>
        <w:t>.202</w:t>
      </w:r>
      <w:r w:rsidR="00BB438E">
        <w:rPr>
          <w:lang w:eastAsia="ru-RU"/>
        </w:rPr>
        <w:t>5</w:t>
      </w:r>
      <w:r>
        <w:rPr>
          <w:lang w:eastAsia="ru-RU"/>
        </w:rPr>
        <w:t>. Длительность выполнения работы 40 ми</w:t>
      </w:r>
      <w:r w:rsidR="00BD5514">
        <w:rPr>
          <w:lang w:eastAsia="ru-RU"/>
        </w:rPr>
        <w:t xml:space="preserve">нут. В </w:t>
      </w:r>
      <w:r w:rsidR="0050514C">
        <w:rPr>
          <w:lang w:eastAsia="ru-RU"/>
        </w:rPr>
        <w:t xml:space="preserve">работе приняли участие </w:t>
      </w:r>
      <w:r w:rsidR="00BB438E">
        <w:rPr>
          <w:lang w:eastAsia="ru-RU"/>
        </w:rPr>
        <w:t>15</w:t>
      </w:r>
      <w:r w:rsidR="00BD5514">
        <w:rPr>
          <w:lang w:eastAsia="ru-RU"/>
        </w:rPr>
        <w:t xml:space="preserve"> ученик</w:t>
      </w:r>
      <w:r w:rsidR="0050514C">
        <w:rPr>
          <w:lang w:eastAsia="ru-RU"/>
        </w:rPr>
        <w:t>ов 9</w:t>
      </w:r>
      <w:r>
        <w:rPr>
          <w:lang w:eastAsia="ru-RU"/>
        </w:rPr>
        <w:t xml:space="preserve"> кл</w:t>
      </w:r>
      <w:r w:rsidR="0050514C">
        <w:rPr>
          <w:lang w:eastAsia="ru-RU"/>
        </w:rPr>
        <w:t>асса (</w:t>
      </w:r>
      <w:r w:rsidR="00BB438E">
        <w:rPr>
          <w:lang w:eastAsia="ru-RU"/>
        </w:rPr>
        <w:t>88,2</w:t>
      </w:r>
      <w:r>
        <w:rPr>
          <w:lang w:eastAsia="ru-RU"/>
        </w:rPr>
        <w:t>% учащихся).</w:t>
      </w:r>
    </w:p>
    <w:p w14:paraId="0B2E90EA" w14:textId="77777777" w:rsidR="002F02AA" w:rsidRDefault="002F02AA" w:rsidP="002F02AA">
      <w:pPr>
        <w:jc w:val="center"/>
      </w:pPr>
      <w:r>
        <w:t>Распределение результатов мониторинга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520"/>
        <w:gridCol w:w="2004"/>
        <w:gridCol w:w="2126"/>
        <w:gridCol w:w="2551"/>
      </w:tblGrid>
      <w:tr w:rsidR="00BD5514" w:rsidRPr="00BD5514" w14:paraId="39E7DBBB" w14:textId="77777777" w:rsidTr="00BD5514">
        <w:trPr>
          <w:trHeight w:val="9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1576" w14:textId="77777777"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090A" w14:textId="77777777"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Диапазон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8ED0" w14:textId="77777777"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94A8" w14:textId="77777777"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% от общего кол-ва участников мониторинга</w:t>
            </w:r>
          </w:p>
        </w:tc>
      </w:tr>
      <w:tr w:rsidR="00BD5514" w:rsidRPr="00BD5514" w14:paraId="56615767" w14:textId="77777777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6197" w14:textId="77777777"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Высокий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8A5E" w14:textId="77777777"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66-100%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E795" w14:textId="42C51021" w:rsidR="00BD5514" w:rsidRPr="00BD5514" w:rsidRDefault="00BB438E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DF1C8" w14:textId="1CC32890" w:rsidR="00BD5514" w:rsidRPr="00BD5514" w:rsidRDefault="00BB438E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13,3</w:t>
            </w:r>
          </w:p>
        </w:tc>
      </w:tr>
      <w:tr w:rsidR="00BD5514" w:rsidRPr="00BD5514" w14:paraId="6216D192" w14:textId="77777777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EAC6" w14:textId="77777777"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Средний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9E66" w14:textId="77777777"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45-65%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7B41" w14:textId="6D4C3153" w:rsidR="00BD5514" w:rsidRPr="00BD5514" w:rsidRDefault="00BB438E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6267" w14:textId="5E4233AB" w:rsidR="00BD5514" w:rsidRPr="00BD5514" w:rsidRDefault="00BB438E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</w:tr>
      <w:tr w:rsidR="00BD5514" w:rsidRPr="00BD5514" w14:paraId="76072342" w14:textId="77777777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CB2C" w14:textId="77777777"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Ниже среднего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177F" w14:textId="77777777"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30-44%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4C08" w14:textId="77777777" w:rsidR="00BD5514" w:rsidRPr="00BD5514" w:rsidRDefault="0050514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DA80" w14:textId="4124F484" w:rsidR="00BD5514" w:rsidRPr="00BD5514" w:rsidRDefault="0050514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BB438E">
              <w:rPr>
                <w:color w:val="000000"/>
                <w:lang w:eastAsia="ru-RU"/>
              </w:rPr>
              <w:t>6,7</w:t>
            </w:r>
          </w:p>
        </w:tc>
      </w:tr>
      <w:tr w:rsidR="00BD5514" w:rsidRPr="00BD5514" w14:paraId="1A96FCD9" w14:textId="77777777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951D" w14:textId="77777777"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Низкий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3002" w14:textId="77777777"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0-29%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9896" w14:textId="57FDB491" w:rsidR="00BD5514" w:rsidRPr="00BD5514" w:rsidRDefault="00BB438E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A6DB" w14:textId="484FABB4" w:rsidR="00BD5514" w:rsidRPr="00BD5514" w:rsidRDefault="0050514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BB438E">
              <w:rPr>
                <w:color w:val="000000"/>
                <w:lang w:eastAsia="ru-RU"/>
              </w:rPr>
              <w:t>0</w:t>
            </w:r>
          </w:p>
        </w:tc>
      </w:tr>
      <w:tr w:rsidR="00BD5514" w:rsidRPr="00BD5514" w14:paraId="3494A7F2" w14:textId="77777777" w:rsidTr="0050514C">
        <w:trPr>
          <w:trHeight w:val="315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C9C7" w14:textId="77777777" w:rsidR="00BD5514" w:rsidRPr="00BD5514" w:rsidRDefault="00BD5514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FB2EF" w14:textId="5BE783B5" w:rsidR="00BD5514" w:rsidRPr="00BD5514" w:rsidRDefault="0000190A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33EC" w14:textId="77777777" w:rsidR="00BD5514" w:rsidRPr="00BD5514" w:rsidRDefault="0050514C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100%</w:t>
            </w:r>
          </w:p>
        </w:tc>
      </w:tr>
    </w:tbl>
    <w:p w14:paraId="45FBC621" w14:textId="77777777"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14:paraId="66ECCA4F" w14:textId="77777777"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Уровень выполнения диагностической работы по направлению «Глобальные компетенции» </w:t>
      </w:r>
      <w:r w:rsidR="0050514C">
        <w:rPr>
          <w:rFonts w:eastAsiaTheme="minorHAnsi"/>
          <w:lang w:eastAsia="en-US"/>
        </w:rPr>
        <w:t>в 9 классе достаточный</w:t>
      </w:r>
    </w:p>
    <w:p w14:paraId="251A2F3D" w14:textId="77777777"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«Креативное мышление»</w:t>
      </w:r>
    </w:p>
    <w:p w14:paraId="7892F845" w14:textId="77777777"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14:paraId="394B695A" w14:textId="7FD8E908"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BD5514">
        <w:rPr>
          <w:lang w:eastAsia="ru-RU"/>
        </w:rPr>
        <w:t>остическая работа проводилас</w:t>
      </w:r>
      <w:r w:rsidR="000D4270">
        <w:rPr>
          <w:lang w:eastAsia="ru-RU"/>
        </w:rPr>
        <w:t>ь 18.11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2F02AA">
        <w:rPr>
          <w:lang w:eastAsia="ru-RU"/>
        </w:rPr>
        <w:t>нут. В рабо</w:t>
      </w:r>
      <w:r w:rsidR="006E3C8D">
        <w:rPr>
          <w:lang w:eastAsia="ru-RU"/>
        </w:rPr>
        <w:t xml:space="preserve">те приняли участие </w:t>
      </w:r>
      <w:r w:rsidR="000D4270">
        <w:rPr>
          <w:lang w:eastAsia="ru-RU"/>
        </w:rPr>
        <w:t>21 ученик 9</w:t>
      </w:r>
      <w:r w:rsidR="00BD5514">
        <w:rPr>
          <w:lang w:eastAsia="ru-RU"/>
        </w:rPr>
        <w:t xml:space="preserve"> </w:t>
      </w:r>
      <w:r w:rsidR="002F02AA">
        <w:rPr>
          <w:lang w:eastAsia="ru-RU"/>
        </w:rPr>
        <w:t>класса (</w:t>
      </w:r>
      <w:r w:rsidR="00BB438E">
        <w:rPr>
          <w:lang w:eastAsia="ru-RU"/>
        </w:rPr>
        <w:t>76,4</w:t>
      </w:r>
      <w:r>
        <w:rPr>
          <w:lang w:eastAsia="ru-RU"/>
        </w:rPr>
        <w:t>% учащихся).</w:t>
      </w:r>
    </w:p>
    <w:p w14:paraId="1D1565F5" w14:textId="77777777" w:rsidR="003069A0" w:rsidRDefault="003069A0" w:rsidP="002F02AA">
      <w:pPr>
        <w:jc w:val="center"/>
      </w:pPr>
      <w:r w:rsidRPr="002F02AA">
        <w:t>Результаты диаг</w:t>
      </w:r>
      <w:r w:rsidR="002F02AA">
        <w:t>ностической работы</w:t>
      </w:r>
    </w:p>
    <w:tbl>
      <w:tblPr>
        <w:tblStyle w:val="ab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3402"/>
      </w:tblGrid>
      <w:tr w:rsidR="00EE57B2" w14:paraId="79E787CE" w14:textId="77777777" w:rsidTr="00EE57B2">
        <w:trPr>
          <w:trHeight w:val="717"/>
        </w:trPr>
        <w:tc>
          <w:tcPr>
            <w:tcW w:w="2268" w:type="dxa"/>
          </w:tcPr>
          <w:p w14:paraId="58F52DB0" w14:textId="77777777" w:rsidR="00EE57B2" w:rsidRDefault="00EE57B2" w:rsidP="00A0264F">
            <w:pPr>
              <w:jc w:val="both"/>
            </w:pPr>
            <w:r>
              <w:t>Количество участников</w:t>
            </w:r>
          </w:p>
        </w:tc>
        <w:tc>
          <w:tcPr>
            <w:tcW w:w="2410" w:type="dxa"/>
          </w:tcPr>
          <w:p w14:paraId="50E68FEE" w14:textId="77777777" w:rsidR="00EE57B2" w:rsidRDefault="00EE57B2" w:rsidP="00A0264F">
            <w:pPr>
              <w:jc w:val="both"/>
            </w:pPr>
            <w:r>
              <w:t>КМ сформировано(кол-во/%)</w:t>
            </w:r>
          </w:p>
        </w:tc>
        <w:tc>
          <w:tcPr>
            <w:tcW w:w="2126" w:type="dxa"/>
          </w:tcPr>
          <w:p w14:paraId="382C72E1" w14:textId="77777777" w:rsidR="00EE57B2" w:rsidRDefault="00EE57B2" w:rsidP="00A0264F">
            <w:r>
              <w:t>КМ среднего уровня (кол-во/%)</w:t>
            </w:r>
          </w:p>
          <w:p w14:paraId="1C3FFE47" w14:textId="77777777" w:rsidR="00EE57B2" w:rsidRDefault="00EE57B2" w:rsidP="00A0264F"/>
          <w:p w14:paraId="5E0AA9C8" w14:textId="77777777" w:rsidR="00EE57B2" w:rsidRDefault="00EE57B2" w:rsidP="00A0264F"/>
          <w:p w14:paraId="5A203C24" w14:textId="77777777" w:rsidR="00EE57B2" w:rsidRDefault="00EE57B2" w:rsidP="00A0264F">
            <w:pPr>
              <w:jc w:val="both"/>
            </w:pPr>
          </w:p>
        </w:tc>
        <w:tc>
          <w:tcPr>
            <w:tcW w:w="3402" w:type="dxa"/>
          </w:tcPr>
          <w:p w14:paraId="21B00CCB" w14:textId="77777777" w:rsidR="00EE57B2" w:rsidRDefault="00EE57B2" w:rsidP="00A0264F">
            <w:pPr>
              <w:jc w:val="both"/>
            </w:pPr>
            <w:r>
              <w:t>КМ не сформировано(кол-во/%)</w:t>
            </w:r>
          </w:p>
        </w:tc>
      </w:tr>
      <w:tr w:rsidR="00EE57B2" w14:paraId="1CD4F9E5" w14:textId="77777777" w:rsidTr="00BB438E">
        <w:trPr>
          <w:trHeight w:val="276"/>
        </w:trPr>
        <w:tc>
          <w:tcPr>
            <w:tcW w:w="2268" w:type="dxa"/>
            <w:vMerge w:val="restart"/>
          </w:tcPr>
          <w:p w14:paraId="4251F5A7" w14:textId="792D43F4" w:rsidR="00EE57B2" w:rsidRPr="00F140F3" w:rsidRDefault="00EE57B2" w:rsidP="00A0264F">
            <w:pPr>
              <w:jc w:val="both"/>
            </w:pPr>
            <w:r>
              <w:rPr>
                <w:lang w:val="en-US"/>
              </w:rPr>
              <w:t>1</w:t>
            </w:r>
            <w:r w:rsidR="00BB438E">
              <w:t>3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участников</w:t>
            </w:r>
            <w:proofErr w:type="spellEnd"/>
          </w:p>
        </w:tc>
        <w:tc>
          <w:tcPr>
            <w:tcW w:w="2410" w:type="dxa"/>
            <w:vMerge w:val="restart"/>
          </w:tcPr>
          <w:p w14:paraId="5D49DF68" w14:textId="4F0AA12B" w:rsidR="00EE57B2" w:rsidRDefault="00BB438E" w:rsidP="00A0264F">
            <w:pPr>
              <w:jc w:val="both"/>
            </w:pPr>
            <w:r>
              <w:t>4</w:t>
            </w:r>
            <w:r w:rsidR="00EE57B2">
              <w:t xml:space="preserve"> участника</w:t>
            </w:r>
          </w:p>
          <w:p w14:paraId="760C8D84" w14:textId="157A41B8" w:rsidR="00EE57B2" w:rsidRDefault="00BB438E" w:rsidP="00A0264F">
            <w:pPr>
              <w:jc w:val="both"/>
            </w:pPr>
            <w:r>
              <w:lastRenderedPageBreak/>
              <w:t>31</w:t>
            </w:r>
            <w:r w:rsidR="00EE57B2">
              <w:t>%</w:t>
            </w:r>
          </w:p>
        </w:tc>
        <w:tc>
          <w:tcPr>
            <w:tcW w:w="2126" w:type="dxa"/>
            <w:vMerge w:val="restart"/>
          </w:tcPr>
          <w:p w14:paraId="5A9E0101" w14:textId="524BFBBA" w:rsidR="00EE57B2" w:rsidRDefault="00BB438E" w:rsidP="00A0264F">
            <w:pPr>
              <w:jc w:val="both"/>
            </w:pPr>
            <w:r>
              <w:lastRenderedPageBreak/>
              <w:t>9</w:t>
            </w:r>
            <w:r w:rsidR="00EE57B2">
              <w:t xml:space="preserve"> участников </w:t>
            </w:r>
          </w:p>
          <w:p w14:paraId="7A996D89" w14:textId="152C0385" w:rsidR="00EE57B2" w:rsidRDefault="000D4270" w:rsidP="00A0264F">
            <w:pPr>
              <w:jc w:val="both"/>
            </w:pPr>
            <w:r>
              <w:lastRenderedPageBreak/>
              <w:t>6</w:t>
            </w:r>
            <w:r w:rsidR="00BB438E">
              <w:t>9</w:t>
            </w:r>
            <w:r w:rsidR="00EE57B2">
              <w:t>%</w:t>
            </w:r>
          </w:p>
        </w:tc>
        <w:tc>
          <w:tcPr>
            <w:tcW w:w="3402" w:type="dxa"/>
            <w:vMerge w:val="restart"/>
          </w:tcPr>
          <w:p w14:paraId="6B0C095E" w14:textId="00910798" w:rsidR="00EE57B2" w:rsidRDefault="00BB438E" w:rsidP="00A0264F">
            <w:pPr>
              <w:jc w:val="both"/>
            </w:pPr>
            <w:r>
              <w:lastRenderedPageBreak/>
              <w:t>0</w:t>
            </w:r>
            <w:r w:rsidR="00EE57B2">
              <w:t xml:space="preserve"> участник</w:t>
            </w:r>
          </w:p>
          <w:p w14:paraId="47D04ADE" w14:textId="6B1F63BB" w:rsidR="00EE57B2" w:rsidRDefault="00EE57B2" w:rsidP="00A0264F">
            <w:pPr>
              <w:jc w:val="both"/>
            </w:pPr>
          </w:p>
        </w:tc>
      </w:tr>
      <w:tr w:rsidR="00EE57B2" w14:paraId="29B8350A" w14:textId="77777777" w:rsidTr="00EE57B2">
        <w:trPr>
          <w:trHeight w:val="1183"/>
        </w:trPr>
        <w:tc>
          <w:tcPr>
            <w:tcW w:w="2268" w:type="dxa"/>
            <w:vMerge/>
          </w:tcPr>
          <w:p w14:paraId="31839877" w14:textId="77777777" w:rsidR="00EE57B2" w:rsidRDefault="00EE57B2" w:rsidP="00A0264F">
            <w:pPr>
              <w:jc w:val="both"/>
            </w:pPr>
          </w:p>
        </w:tc>
        <w:tc>
          <w:tcPr>
            <w:tcW w:w="2410" w:type="dxa"/>
            <w:vMerge/>
          </w:tcPr>
          <w:p w14:paraId="207CD1A4" w14:textId="77777777" w:rsidR="00EE57B2" w:rsidRDefault="00EE57B2" w:rsidP="00A0264F">
            <w:pPr>
              <w:jc w:val="both"/>
            </w:pPr>
          </w:p>
        </w:tc>
        <w:tc>
          <w:tcPr>
            <w:tcW w:w="2126" w:type="dxa"/>
            <w:vMerge/>
          </w:tcPr>
          <w:p w14:paraId="6F835432" w14:textId="77777777" w:rsidR="00EE57B2" w:rsidRDefault="00EE57B2" w:rsidP="00A0264F">
            <w:pPr>
              <w:jc w:val="both"/>
            </w:pPr>
          </w:p>
        </w:tc>
        <w:tc>
          <w:tcPr>
            <w:tcW w:w="3402" w:type="dxa"/>
            <w:vMerge/>
          </w:tcPr>
          <w:p w14:paraId="1C41F748" w14:textId="77777777" w:rsidR="00EE57B2" w:rsidRDefault="00EE57B2" w:rsidP="00A0264F">
            <w:pPr>
              <w:jc w:val="both"/>
            </w:pPr>
          </w:p>
        </w:tc>
      </w:tr>
    </w:tbl>
    <w:p w14:paraId="1AD776BC" w14:textId="77777777" w:rsidR="00BD5514" w:rsidRDefault="00BD5514" w:rsidP="002F02AA">
      <w:pPr>
        <w:jc w:val="center"/>
      </w:pPr>
    </w:p>
    <w:p w14:paraId="56F2C351" w14:textId="77777777"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14:paraId="3A3BDD08" w14:textId="77777777" w:rsidR="003069A0" w:rsidRDefault="003069A0" w:rsidP="003069A0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/>
        </w:rPr>
        <w:t>1.Уровень выполнения мониторинговой ра</w:t>
      </w:r>
      <w:r>
        <w:t>боты по направлению финансовая</w:t>
      </w:r>
      <w:r>
        <w:rPr>
          <w:rFonts w:eastAsiaTheme="minorHAnsi"/>
        </w:rPr>
        <w:t xml:space="preserve"> грамотность удовлетворительный.</w:t>
      </w:r>
    </w:p>
    <w:p w14:paraId="259B573F" w14:textId="77777777" w:rsidR="003069A0" w:rsidRDefault="003069A0" w:rsidP="0039202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разных заданий демонстрируют различный уровень сформированности умений. </w:t>
      </w:r>
    </w:p>
    <w:p w14:paraId="536ECF79" w14:textId="77777777" w:rsidR="00EE57B2" w:rsidRDefault="00EE57B2" w:rsidP="003069A0">
      <w:pPr>
        <w:tabs>
          <w:tab w:val="left" w:pos="1515"/>
        </w:tabs>
        <w:ind w:firstLine="709"/>
        <w:jc w:val="both"/>
      </w:pPr>
    </w:p>
    <w:p w14:paraId="5D1A28A7" w14:textId="77777777" w:rsidR="003069A0" w:rsidRDefault="003069A0" w:rsidP="003069A0">
      <w:pPr>
        <w:tabs>
          <w:tab w:val="left" w:pos="1515"/>
        </w:tabs>
        <w:ind w:firstLine="709"/>
        <w:jc w:val="both"/>
      </w:pPr>
      <w:r>
        <w:t xml:space="preserve">Если брать в целом работу по функциональной грамотности, то ни один из участников диагностики не смог работу выполнить успешно – показать базовый уровень по шести модулям. </w:t>
      </w:r>
    </w:p>
    <w:p w14:paraId="4F966463" w14:textId="77777777" w:rsidR="003069A0" w:rsidRDefault="003069A0" w:rsidP="003069A0">
      <w:pPr>
        <w:tabs>
          <w:tab w:val="left" w:pos="1515"/>
        </w:tabs>
        <w:ind w:firstLine="709"/>
        <w:jc w:val="both"/>
      </w:pPr>
      <w:r>
        <w:t>Обучающиеся   испытывают затруд</w:t>
      </w:r>
      <w:r w:rsidR="00E56A69">
        <w:t>нения при работе с текстом.</w:t>
      </w:r>
    </w:p>
    <w:p w14:paraId="5795FC03" w14:textId="3E85FD07" w:rsidR="003069A0" w:rsidRDefault="003069A0" w:rsidP="003069A0">
      <w:pPr>
        <w:tabs>
          <w:tab w:val="left" w:pos="1515"/>
        </w:tabs>
        <w:ind w:firstLine="709"/>
        <w:jc w:val="both"/>
      </w:pPr>
      <w:r>
        <w:t xml:space="preserve">При выполнении всех заданий по </w:t>
      </w:r>
      <w:r w:rsidR="001E0FFC">
        <w:t xml:space="preserve">математической </w:t>
      </w:r>
      <w:r>
        <w:t>грамотности и глобальным компетенциям ученики испытали затруднения. Данные результаты свидетельствуют о недостаточной практической направленности преподавания предметов естественно-научной направленности.</w:t>
      </w:r>
    </w:p>
    <w:p w14:paraId="2FF1D4F5" w14:textId="77777777" w:rsidR="003069A0" w:rsidRDefault="003069A0" w:rsidP="000D4270">
      <w:pPr>
        <w:tabs>
          <w:tab w:val="left" w:pos="1515"/>
        </w:tabs>
        <w:jc w:val="both"/>
        <w:rPr>
          <w:b/>
        </w:rPr>
      </w:pPr>
      <w:r>
        <w:rPr>
          <w:b/>
        </w:rPr>
        <w:t>Рекомендации:</w:t>
      </w:r>
    </w:p>
    <w:p w14:paraId="6B839AFC" w14:textId="77777777" w:rsidR="003069A0" w:rsidRDefault="003069A0" w:rsidP="003069A0">
      <w:pPr>
        <w:tabs>
          <w:tab w:val="left" w:pos="0"/>
        </w:tabs>
        <w:jc w:val="both"/>
        <w:rPr>
          <w:u w:val="single"/>
        </w:rPr>
      </w:pPr>
      <w:r>
        <w:rPr>
          <w:u w:val="single"/>
        </w:rPr>
        <w:t>Учителям-предметникам:</w:t>
      </w:r>
    </w:p>
    <w:p w14:paraId="32DDA989" w14:textId="77777777"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результаты обучающихся по каждому виду функциональной грамотности. Выявить сильные и слабые стороны каждого ученика. Составить план работы по ликвидации выявленных затруднений.</w:t>
      </w:r>
    </w:p>
    <w:p w14:paraId="7CBDCD80" w14:textId="77777777"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в текущий контроль задания, которые вызвали наибольшие затруднения.</w:t>
      </w:r>
    </w:p>
    <w:p w14:paraId="18819473" w14:textId="77777777"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функциональной грамотности через применение продуктивных форм и методов обучения.</w:t>
      </w:r>
    </w:p>
    <w:p w14:paraId="3E28B773" w14:textId="77777777"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работу по формированию читательской грамотности на уроках любой предметной направленности.</w:t>
      </w:r>
    </w:p>
    <w:p w14:paraId="3B128F0B" w14:textId="77777777"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обучении чтению необходимо включать такие задания, где</w:t>
      </w:r>
    </w:p>
    <w:p w14:paraId="520671C9" w14:textId="77777777"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определить место конкретной информации, в том числе при чтении нескольких источников,</w:t>
      </w:r>
    </w:p>
    <w:p w14:paraId="5C480F39" w14:textId="77777777"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требуется извлечь несколько элементов информации, расположенные в разных частях текста,</w:t>
      </w:r>
    </w:p>
    <w:p w14:paraId="537CEA6D" w14:textId="77777777"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оценивая информация противоречива, требует критической оценки,</w:t>
      </w:r>
    </w:p>
    <w:p w14:paraId="7A3A46F0" w14:textId="77777777"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читатель сам должен строить гипотезы на основе прочитанной информации.</w:t>
      </w:r>
    </w:p>
    <w:p w14:paraId="28C0623F" w14:textId="77777777"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5. По формированию математической грамотности:</w:t>
      </w:r>
    </w:p>
    <w:p w14:paraId="7785C481" w14:textId="77777777"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на этапе перехода из начальной школы в основную  обеспечить преемственность начального общего и основного общего образования в вопросах создания  условий для достижения  обучающимися предметных и метапредметных результатов обучения;</w:t>
      </w:r>
    </w:p>
    <w:p w14:paraId="61D07CDA" w14:textId="77777777"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включать в учебный процесс компетентностно-ориентированные задания, предполагающих несколько способов/методов решения, в том числе метод осознанного перебора, метод проб и ошибок, прикидку результата; а также анличие алтернативных вариантов ответа.</w:t>
      </w:r>
    </w:p>
    <w:p w14:paraId="165297EE" w14:textId="77777777" w:rsidR="003069A0" w:rsidRDefault="003069A0" w:rsidP="003069A0">
      <w:pPr>
        <w:tabs>
          <w:tab w:val="left" w:pos="426"/>
        </w:tabs>
        <w:jc w:val="both"/>
      </w:pPr>
      <w:r>
        <w:t>6.На уроках естественно-научной направленности:</w:t>
      </w:r>
    </w:p>
    <w:p w14:paraId="799B4C0A" w14:textId="77777777" w:rsidR="003069A0" w:rsidRDefault="003069A0" w:rsidP="003069A0">
      <w:pPr>
        <w:pStyle w:val="a9"/>
        <w:tabs>
          <w:tab w:val="left" w:pos="142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использовать  </w:t>
      </w:r>
      <w:hyperlink r:id="rId5" w:history="1">
        <w:r w:rsidRPr="00E56A6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открытый банк заданий для оценки естественно-научной грамотности</w:t>
        </w:r>
      </w:hyperlink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размещенных на  </w:t>
      </w:r>
      <w:r>
        <w:rPr>
          <w:rFonts w:ascii="Times New Roman" w:hAnsi="Times New Roman" w:cs="Times New Roman"/>
          <w:sz w:val="24"/>
          <w:szCs w:val="24"/>
        </w:rPr>
        <w:t>сайте ФИПИ;</w:t>
      </w:r>
    </w:p>
    <w:p w14:paraId="55C11FE1" w14:textId="77777777"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количество учебной информации практической направленности, включая неадаптированные тексты естественно-научной направленности в качестве основы для самостоятельного поиска новых знаний;</w:t>
      </w:r>
    </w:p>
    <w:p w14:paraId="6CF0EB81" w14:textId="77777777"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увеличить количество заданий, направленных на развитие умения объяснять различные явления с использованием языка наук о природе.</w:t>
      </w:r>
    </w:p>
    <w:p w14:paraId="71879BDC" w14:textId="77777777" w:rsidR="003069A0" w:rsidRDefault="003069A0" w:rsidP="003069A0">
      <w:pPr>
        <w:suppressAutoHyphens w:val="0"/>
        <w:rPr>
          <w:lang w:eastAsia="ru-RU"/>
        </w:rPr>
      </w:pPr>
    </w:p>
    <w:p w14:paraId="7A734B9E" w14:textId="7188B3D6" w:rsidR="003069A0" w:rsidRDefault="003069A0" w:rsidP="003069A0">
      <w:pPr>
        <w:suppressAutoHyphens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Заместитель директора</w:t>
      </w:r>
      <w:r w:rsidR="00EE57B2">
        <w:rPr>
          <w:rFonts w:eastAsiaTheme="minorHAnsi"/>
          <w:b/>
          <w:lang w:eastAsia="en-US"/>
        </w:rPr>
        <w:t xml:space="preserve"> по УВР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="00EE57B2">
        <w:rPr>
          <w:rFonts w:eastAsiaTheme="minorHAnsi"/>
          <w:b/>
          <w:lang w:eastAsia="en-US"/>
        </w:rPr>
        <w:t xml:space="preserve">                       </w:t>
      </w:r>
      <w:r w:rsidR="00EE57B2">
        <w:rPr>
          <w:rFonts w:eastAsiaTheme="minorHAnsi"/>
          <w:b/>
          <w:lang w:eastAsia="en-US"/>
        </w:rPr>
        <w:tab/>
        <w:t xml:space="preserve">                  </w:t>
      </w:r>
      <w:proofErr w:type="spellStart"/>
      <w:r w:rsidR="001E0FFC">
        <w:rPr>
          <w:rFonts w:eastAsiaTheme="minorHAnsi"/>
          <w:b/>
          <w:lang w:eastAsia="en-US"/>
        </w:rPr>
        <w:t>И.М.Соловьёва</w:t>
      </w:r>
      <w:proofErr w:type="spellEnd"/>
    </w:p>
    <w:p w14:paraId="3428E09D" w14:textId="77777777" w:rsidR="003069A0" w:rsidRDefault="003069A0" w:rsidP="003069A0">
      <w:pPr>
        <w:tabs>
          <w:tab w:val="left" w:pos="6675"/>
        </w:tabs>
      </w:pPr>
    </w:p>
    <w:p w14:paraId="5BF52396" w14:textId="77777777" w:rsidR="00473B9F" w:rsidRDefault="00473B9F"/>
    <w:sectPr w:rsidR="00473B9F" w:rsidSect="00C163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463"/>
    <w:multiLevelType w:val="hybridMultilevel"/>
    <w:tmpl w:val="8CDE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032"/>
    <w:multiLevelType w:val="multilevel"/>
    <w:tmpl w:val="F812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B885EAC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D0E51"/>
    <w:multiLevelType w:val="hybridMultilevel"/>
    <w:tmpl w:val="482E8DF8"/>
    <w:lvl w:ilvl="0" w:tplc="337ECC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BB773B"/>
    <w:multiLevelType w:val="hybridMultilevel"/>
    <w:tmpl w:val="B9D8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E2B9F"/>
    <w:multiLevelType w:val="hybridMultilevel"/>
    <w:tmpl w:val="80D27044"/>
    <w:lvl w:ilvl="0" w:tplc="6FA0D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lang w:val="ru-RU" w:eastAsia="en-US" w:bidi="ar-SA"/>
      </w:rPr>
    </w:lvl>
  </w:abstractNum>
  <w:num w:numId="1" w16cid:durableId="579632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995684">
    <w:abstractNumId w:val="8"/>
  </w:num>
  <w:num w:numId="3" w16cid:durableId="509370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231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4221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5906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8302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6616285">
    <w:abstractNumId w:val="5"/>
  </w:num>
  <w:num w:numId="9" w16cid:durableId="112750509">
    <w:abstractNumId w:val="0"/>
  </w:num>
  <w:num w:numId="10" w16cid:durableId="958729127">
    <w:abstractNumId w:val="2"/>
  </w:num>
  <w:num w:numId="11" w16cid:durableId="451553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A0"/>
    <w:rsid w:val="0000190A"/>
    <w:rsid w:val="00013F83"/>
    <w:rsid w:val="00052B8C"/>
    <w:rsid w:val="000754C1"/>
    <w:rsid w:val="000A40B3"/>
    <w:rsid w:val="000A5D51"/>
    <w:rsid w:val="000D4270"/>
    <w:rsid w:val="000F6F92"/>
    <w:rsid w:val="001508C8"/>
    <w:rsid w:val="00165E5C"/>
    <w:rsid w:val="001E0FFC"/>
    <w:rsid w:val="00236BE8"/>
    <w:rsid w:val="00284D20"/>
    <w:rsid w:val="002B7589"/>
    <w:rsid w:val="002C5184"/>
    <w:rsid w:val="002F02AA"/>
    <w:rsid w:val="003069A0"/>
    <w:rsid w:val="00392026"/>
    <w:rsid w:val="003F2CE8"/>
    <w:rsid w:val="00463B45"/>
    <w:rsid w:val="00473B9F"/>
    <w:rsid w:val="004D2F3D"/>
    <w:rsid w:val="0050514C"/>
    <w:rsid w:val="00581760"/>
    <w:rsid w:val="005D14FF"/>
    <w:rsid w:val="005E45A8"/>
    <w:rsid w:val="006E3C8D"/>
    <w:rsid w:val="00745F4D"/>
    <w:rsid w:val="007A694C"/>
    <w:rsid w:val="007B769C"/>
    <w:rsid w:val="007E1908"/>
    <w:rsid w:val="007F0781"/>
    <w:rsid w:val="00835E0A"/>
    <w:rsid w:val="00914BB6"/>
    <w:rsid w:val="00A0264F"/>
    <w:rsid w:val="00B00A5B"/>
    <w:rsid w:val="00B014A4"/>
    <w:rsid w:val="00B24E53"/>
    <w:rsid w:val="00B54F79"/>
    <w:rsid w:val="00B618EB"/>
    <w:rsid w:val="00BB438E"/>
    <w:rsid w:val="00BD5514"/>
    <w:rsid w:val="00C1631E"/>
    <w:rsid w:val="00C25EDF"/>
    <w:rsid w:val="00CB1A05"/>
    <w:rsid w:val="00CC440D"/>
    <w:rsid w:val="00DE723E"/>
    <w:rsid w:val="00E323A5"/>
    <w:rsid w:val="00E56A69"/>
    <w:rsid w:val="00E95E4D"/>
    <w:rsid w:val="00EE57B2"/>
    <w:rsid w:val="00F23567"/>
    <w:rsid w:val="00F24A58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8E8C"/>
  <w15:chartTrackingRefBased/>
  <w15:docId w15:val="{D02BDA24-0877-4778-B2E0-1BF9291C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B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3069A0"/>
    <w:pPr>
      <w:widowControl w:val="0"/>
      <w:suppressAutoHyphens w:val="0"/>
      <w:autoSpaceDE w:val="0"/>
      <w:autoSpaceDN w:val="0"/>
      <w:spacing w:before="5"/>
      <w:ind w:left="8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9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69A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3069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3069A0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6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3069A0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3069A0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3069A0"/>
  </w:style>
  <w:style w:type="paragraph" w:styleId="a9">
    <w:name w:val="List Paragraph"/>
    <w:aliases w:val="Абзац списка для документа,List Paragraph,Абзац списка1"/>
    <w:basedOn w:val="a"/>
    <w:link w:val="a8"/>
    <w:uiPriority w:val="1"/>
    <w:qFormat/>
    <w:rsid w:val="003069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№1"/>
    <w:basedOn w:val="a"/>
    <w:rsid w:val="003069A0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2">
    <w:name w:val="Без интервала1"/>
    <w:uiPriority w:val="1"/>
    <w:qFormat/>
    <w:rsid w:val="003069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6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69A0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3069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9A0"/>
    <w:pPr>
      <w:widowControl w:val="0"/>
      <w:shd w:val="clear" w:color="auto" w:fill="FFFFFF"/>
      <w:suppressAutoHyphens w:val="0"/>
      <w:spacing w:before="240" w:line="322" w:lineRule="exact"/>
      <w:ind w:hanging="52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_"/>
    <w:basedOn w:val="a0"/>
    <w:link w:val="21"/>
    <w:locked/>
    <w:rsid w:val="003069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3069A0"/>
    <w:pPr>
      <w:shd w:val="clear" w:color="auto" w:fill="FFFFFF"/>
      <w:suppressAutoHyphens w:val="0"/>
      <w:spacing w:after="60" w:line="0" w:lineRule="atLeast"/>
      <w:ind w:hanging="340"/>
      <w:jc w:val="both"/>
    </w:pPr>
    <w:rPr>
      <w:sz w:val="26"/>
      <w:szCs w:val="26"/>
      <w:lang w:eastAsia="en-US"/>
    </w:rPr>
  </w:style>
  <w:style w:type="table" w:styleId="ab">
    <w:name w:val="Table Grid"/>
    <w:basedOn w:val="a1"/>
    <w:uiPriority w:val="59"/>
    <w:qFormat/>
    <w:rsid w:val="0030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30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b"/>
    <w:uiPriority w:val="39"/>
    <w:rsid w:val="00914BB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Admin</cp:lastModifiedBy>
  <cp:revision>3</cp:revision>
  <cp:lastPrinted>2024-11-29T11:53:00Z</cp:lastPrinted>
  <dcterms:created xsi:type="dcterms:W3CDTF">2024-11-29T11:54:00Z</dcterms:created>
  <dcterms:modified xsi:type="dcterms:W3CDTF">2025-12-04T11:07:00Z</dcterms:modified>
</cp:coreProperties>
</file>