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91" w:rsidRPr="00A95C91" w:rsidRDefault="00A95C91" w:rsidP="00A95C91">
      <w:pPr>
        <w:pBdr>
          <w:bottom w:val="single" w:sz="8" w:space="1" w:color="D5D5D5"/>
        </w:pBd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caps/>
          <w:kern w:val="36"/>
          <w:sz w:val="28"/>
          <w:szCs w:val="24"/>
          <w:lang w:eastAsia="ru-RU"/>
        </w:rPr>
        <w:t>ИНФОРМАЦИОННАЯ БЕЗОПАСНОСТЬ В ШКОЛЕ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A95C91" w:rsidRPr="00A95C91" w:rsidTr="00A95C91">
        <w:tc>
          <w:tcPr>
            <w:tcW w:w="9513" w:type="dxa"/>
            <w:vAlign w:val="center"/>
            <w:hideMark/>
          </w:tcPr>
          <w:p w:rsidR="00A95C91" w:rsidRPr="00A95C91" w:rsidRDefault="00A95C91" w:rsidP="00A95C91">
            <w:pPr>
              <w:spacing w:before="187" w:after="18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5C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современной школе информация, информационная инфраструктура – один из главных компонентов учебного процесса. Учебные классы оснащены компьютерной </w:t>
            </w:r>
            <w:proofErr w:type="gramStart"/>
            <w:r w:rsidRPr="00A95C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техникой</w:t>
            </w:r>
            <w:proofErr w:type="gramEnd"/>
            <w:r w:rsidRPr="00A95C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её качественное бесперебойное функционирование существенно определяет качество полученных знаний, способствует формированию профессиональных компетенций учащихся.</w:t>
            </w:r>
          </w:p>
          <w:p w:rsidR="00A95C91" w:rsidRPr="00A95C91" w:rsidRDefault="00A95C91" w:rsidP="00A95C91">
            <w:pPr>
              <w:spacing w:before="187" w:after="187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95C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Проблема информационной безопасности образовательного учреждения, школьников в ней – одна из самых актуальных на современном этапе. Растёт количество угроз из Интернета, изменяется нормативно-правовая база, соответственно реалиям времени меняются и методы обеспечения информационной безопасности учебного процесса.</w:t>
            </w:r>
          </w:p>
        </w:tc>
      </w:tr>
    </w:tbl>
    <w:p w:rsidR="00A95C91" w:rsidRPr="00A95C91" w:rsidRDefault="00A95C91" w:rsidP="00A95C91">
      <w:p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4263390" cy="2766695"/>
            <wp:effectExtent l="19050" t="0" r="3810" b="0"/>
            <wp:docPr id="1" name="Рисунок 1" descr="http://school76.roovr.ru/netcat_files/userfiles/6/76/zashhitite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76.roovr.ru/netcat_files/userfiles/6/76/zashhitite-dete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91" w:rsidRPr="00A95C91" w:rsidRDefault="00A95C91" w:rsidP="00A95C91">
      <w:p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Информационная безопасность</w:t>
      </w:r>
      <w:r w:rsidRPr="00A95C9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это процесс обеспечения конфиденциальности, целостности и доступности информации.</w:t>
      </w:r>
    </w:p>
    <w:p w:rsidR="00A95C91" w:rsidRPr="00A95C91" w:rsidRDefault="00A95C91" w:rsidP="00A95C91">
      <w:pPr>
        <w:shd w:val="clear" w:color="auto" w:fill="FFFFFF"/>
        <w:spacing w:before="187" w:after="187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сегодняшний день сформулировано три базовых принципа, которые должна обеспечивать информационная безопасность: </w:t>
      </w:r>
    </w:p>
    <w:p w:rsidR="00A95C91" w:rsidRPr="00A95C91" w:rsidRDefault="00A95C91" w:rsidP="00A95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целостность данных — защита от сбоев, ведущих к потере информации, а также зашита от неавторизованного создания или уничтожения данных;</w:t>
      </w:r>
    </w:p>
    <w:p w:rsidR="00A95C91" w:rsidRPr="00A95C91" w:rsidRDefault="00A95C91" w:rsidP="00A95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конфиденциальность информации;</w:t>
      </w:r>
    </w:p>
    <w:p w:rsidR="00A95C91" w:rsidRPr="00A95C91" w:rsidRDefault="00A95C91" w:rsidP="00A95C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5C91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доступность информации для всех авторизованных пользователей.</w:t>
      </w:r>
    </w:p>
    <w:p w:rsidR="00145EC5" w:rsidRPr="00A95C91" w:rsidRDefault="00145EC5" w:rsidP="00A95C91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145EC5" w:rsidRPr="00A95C91" w:rsidSect="0014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E3"/>
    <w:multiLevelType w:val="multilevel"/>
    <w:tmpl w:val="5786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5C91"/>
    <w:rsid w:val="00145EC5"/>
    <w:rsid w:val="002D44C9"/>
    <w:rsid w:val="00A95C91"/>
    <w:rsid w:val="00DD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C9"/>
  </w:style>
  <w:style w:type="paragraph" w:styleId="1">
    <w:name w:val="heading 1"/>
    <w:basedOn w:val="a"/>
    <w:link w:val="10"/>
    <w:uiPriority w:val="9"/>
    <w:qFormat/>
    <w:rsid w:val="00A95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9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C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4650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zales</dc:creator>
  <cp:lastModifiedBy>zales</cp:lastModifiedBy>
  <cp:revision>1</cp:revision>
  <dcterms:created xsi:type="dcterms:W3CDTF">2020-09-18T22:38:00Z</dcterms:created>
  <dcterms:modified xsi:type="dcterms:W3CDTF">2020-09-18T22:39:00Z</dcterms:modified>
</cp:coreProperties>
</file>