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A9DB2" w14:textId="25EBC1D6" w:rsidR="001E1636" w:rsidRPr="001E1636" w:rsidRDefault="001E1636" w:rsidP="001E1636">
      <w:pPr>
        <w:pStyle w:val="5"/>
        <w:ind w:left="-426"/>
        <w:jc w:val="center"/>
        <w:rPr>
          <w:rFonts w:eastAsia="Times New Roman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1636">
        <w:rPr>
          <w:rFonts w:eastAsia="Times New Roman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МБОУ «Залесская школа»</w:t>
      </w:r>
    </w:p>
    <w:p w14:paraId="0EA5F29F" w14:textId="53176280" w:rsidR="001E1636" w:rsidRPr="001E1636" w:rsidRDefault="001E1636" w:rsidP="001E1636">
      <w:pPr>
        <w:pStyle w:val="5"/>
        <w:ind w:left="-426"/>
        <w:jc w:val="center"/>
        <w:rPr>
          <w:rFonts w:eastAsia="Times New Roman"/>
          <w:b/>
          <w:outline/>
          <w:color w:val="ED7D31" w:themeColor="accent2"/>
          <w:sz w:val="96"/>
          <w:szCs w:val="96"/>
          <w14:glow w14:rad="1016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E1636">
        <w:rPr>
          <w:rFonts w:eastAsia="Times New Roman"/>
          <w:b/>
          <w:outline/>
          <w:color w:val="ED7D31" w:themeColor="accent2"/>
          <w:sz w:val="96"/>
          <w:szCs w:val="96"/>
          <w14:glow w14:rad="1016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Профилактика дистанционного </w:t>
      </w:r>
      <w:r w:rsidRPr="001E1636">
        <w:rPr>
          <w:rFonts w:ascii="Book Antiqua" w:eastAsia="Times New Roman" w:hAnsi="Book Antiqua" w:cs="Times New Roman"/>
          <w:noProof/>
          <w:color w:val="1C1C1C"/>
          <w:sz w:val="48"/>
          <w:szCs w:val="48"/>
          <w:lang w:eastAsia="ru-RU"/>
        </w:rPr>
        <w:drawing>
          <wp:anchor distT="0" distB="0" distL="0" distR="0" simplePos="0" relativeHeight="251658240" behindDoc="0" locked="0" layoutInCell="1" allowOverlap="0" wp14:anchorId="582B4293" wp14:editId="06F1C27C">
            <wp:simplePos x="0" y="0"/>
            <wp:positionH relativeFrom="margin">
              <wp:align>left</wp:align>
            </wp:positionH>
            <wp:positionV relativeFrom="line">
              <wp:posOffset>954405</wp:posOffset>
            </wp:positionV>
            <wp:extent cx="6175375" cy="3552825"/>
            <wp:effectExtent l="0" t="0" r="0" b="9525"/>
            <wp:wrapSquare wrapText="bothSides"/>
            <wp:docPr id="1" name="Рисунок 1" descr="Профилактика дистанционного мошеннич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ка дистанционного мошенничеств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1636">
        <w:rPr>
          <w:rFonts w:eastAsia="Times New Roman"/>
          <w:b/>
          <w:outline/>
          <w:color w:val="ED7D31" w:themeColor="accent2"/>
          <w:sz w:val="96"/>
          <w:szCs w:val="96"/>
          <w14:glow w14:rad="1016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мошенничества</w:t>
      </w:r>
    </w:p>
    <w:p w14:paraId="0872EABA" w14:textId="77777777" w:rsidR="001E1636" w:rsidRDefault="001E1636" w:rsidP="001E1636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</w:pPr>
    </w:p>
    <w:p w14:paraId="0EBC11F9" w14:textId="19C3B4FF" w:rsidR="001E1636" w:rsidRDefault="0031408A" w:rsidP="0031408A">
      <w:pPr>
        <w:shd w:val="clear" w:color="auto" w:fill="FFFFFF"/>
        <w:spacing w:before="100" w:beforeAutospacing="1" w:after="100" w:afterAutospacing="1" w:line="375" w:lineRule="atLeast"/>
        <w:jc w:val="right"/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</w:pPr>
      <w:r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  <w:t>Информацию подготовил</w:t>
      </w:r>
    </w:p>
    <w:p w14:paraId="04035F80" w14:textId="0EB4E5B5" w:rsidR="0031408A" w:rsidRDefault="0031408A" w:rsidP="0031408A">
      <w:pPr>
        <w:shd w:val="clear" w:color="auto" w:fill="FFFFFF"/>
        <w:spacing w:before="100" w:beforeAutospacing="1" w:after="100" w:afterAutospacing="1" w:line="375" w:lineRule="atLeast"/>
        <w:jc w:val="right"/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</w:pPr>
      <w:r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  <w:t>учитель начальных классов</w:t>
      </w:r>
    </w:p>
    <w:p w14:paraId="4CDCFF5C" w14:textId="02429A7E" w:rsidR="0031408A" w:rsidRDefault="0031408A" w:rsidP="0031408A">
      <w:pPr>
        <w:shd w:val="clear" w:color="auto" w:fill="FFFFFF"/>
        <w:spacing w:before="100" w:beforeAutospacing="1" w:after="100" w:afterAutospacing="1" w:line="375" w:lineRule="atLeast"/>
        <w:jc w:val="right"/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</w:pPr>
      <w:r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  <w:t>Гончаренко А.В.</w:t>
      </w:r>
    </w:p>
    <w:p w14:paraId="02D02951" w14:textId="2FA4FE1F" w:rsidR="001E1636" w:rsidRDefault="0031408A" w:rsidP="0031408A">
      <w:pPr>
        <w:shd w:val="clear" w:color="auto" w:fill="FFFFFF"/>
        <w:spacing w:before="100" w:beforeAutospacing="1" w:after="100" w:afterAutospacing="1" w:line="375" w:lineRule="atLeast"/>
        <w:jc w:val="center"/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</w:pPr>
      <w:r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  <w:t xml:space="preserve"> 2021 год</w:t>
      </w:r>
    </w:p>
    <w:p w14:paraId="0F5982D9" w14:textId="0828D5D9" w:rsidR="001E1636" w:rsidRPr="001E1636" w:rsidRDefault="001E1636" w:rsidP="001E1636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Book Antiqua" w:eastAsia="Times New Roman" w:hAnsi="Book Antiqua" w:cs="Arial"/>
          <w:color w:val="000000"/>
          <w:sz w:val="40"/>
          <w:szCs w:val="40"/>
          <w:lang w:eastAsia="ru-RU"/>
        </w:rPr>
      </w:pPr>
      <w:r w:rsidRPr="001E1636">
        <w:rPr>
          <w:rFonts w:ascii="Book Antiqua" w:eastAsia="Times New Roman" w:hAnsi="Book Antiqua" w:cs="Arial"/>
          <w:color w:val="000000"/>
          <w:sz w:val="40"/>
          <w:szCs w:val="40"/>
          <w:lang w:eastAsia="ru-RU"/>
        </w:rPr>
        <w:lastRenderedPageBreak/>
        <w:t>Телефонное мошенничество с каждым годом становится все более распространенным. Его жертвами могут стать как обычные люди, так и известные личности. На сегодняшний день существует очень много схем, по которым действуют телефонные мошенники. Распознать мошенников и не попасться на их удочку Вам помогут наши памятки.</w:t>
      </w:r>
    </w:p>
    <w:p w14:paraId="21A0A8D2" w14:textId="2B79429A" w:rsidR="001E1636" w:rsidRDefault="001E1636" w:rsidP="001E1636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</w:pPr>
    </w:p>
    <w:p w14:paraId="65FCDE44" w14:textId="30E7CC1E" w:rsidR="001E1636" w:rsidRDefault="001E1636" w:rsidP="001E1636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</w:pPr>
    </w:p>
    <w:p w14:paraId="478E6693" w14:textId="0BF9A78E" w:rsidR="001E1636" w:rsidRDefault="001E1636" w:rsidP="001E1636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1D40FF80" wp14:editId="63E43F76">
            <wp:extent cx="5940425" cy="42094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221A5" w14:textId="2D68F71B" w:rsidR="001E1636" w:rsidRDefault="001E1636" w:rsidP="001E1636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</w:pPr>
      <w:r>
        <w:rPr>
          <w:noProof/>
        </w:rPr>
        <w:lastRenderedPageBreak/>
        <w:drawing>
          <wp:inline distT="0" distB="0" distL="0" distR="0" wp14:anchorId="27CB10E6" wp14:editId="05F5DDCE">
            <wp:extent cx="5940425" cy="83832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B76D6" w14:textId="77777777" w:rsidR="001E1636" w:rsidRPr="001E1636" w:rsidRDefault="001E1636" w:rsidP="001E1636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Book Antiqua" w:eastAsia="Times New Roman" w:hAnsi="Book Antiqua" w:cs="Arial"/>
          <w:color w:val="828282"/>
          <w:sz w:val="36"/>
          <w:szCs w:val="36"/>
          <w:lang w:eastAsia="ru-RU"/>
        </w:rPr>
      </w:pPr>
    </w:p>
    <w:p w14:paraId="109B72CE" w14:textId="6E11D544" w:rsidR="00046BC8" w:rsidRDefault="001E1636">
      <w:r>
        <w:rPr>
          <w:noProof/>
        </w:rPr>
        <w:lastRenderedPageBreak/>
        <w:drawing>
          <wp:inline distT="0" distB="0" distL="0" distR="0" wp14:anchorId="78A3BE58" wp14:editId="10A03B5B">
            <wp:extent cx="5940425" cy="83966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F8F49" w14:textId="6498A77A" w:rsidR="001E1636" w:rsidRDefault="001E1636"/>
    <w:p w14:paraId="4F5DE9DB" w14:textId="60E15E08" w:rsidR="001E1636" w:rsidRDefault="001E1636"/>
    <w:p w14:paraId="40E15331" w14:textId="279BA6CC" w:rsidR="001E1636" w:rsidRDefault="001E1636" w:rsidP="001E1636">
      <w:pPr>
        <w:ind w:left="-567"/>
      </w:pPr>
      <w:r>
        <w:rPr>
          <w:noProof/>
        </w:rPr>
        <w:lastRenderedPageBreak/>
        <w:drawing>
          <wp:inline distT="0" distB="0" distL="0" distR="0" wp14:anchorId="3EDF0E7A" wp14:editId="233767CC">
            <wp:extent cx="6345010" cy="90538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123" cy="90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5AA1A" w14:textId="7FCB6B7F" w:rsidR="001E1636" w:rsidRDefault="001E1636"/>
    <w:p w14:paraId="39E7E8FD" w14:textId="10E20383" w:rsidR="001E1636" w:rsidRDefault="001E1636"/>
    <w:p w14:paraId="49AD64A6" w14:textId="27B59655" w:rsidR="001E1636" w:rsidRDefault="001E1636">
      <w:r>
        <w:rPr>
          <w:noProof/>
        </w:rPr>
        <w:drawing>
          <wp:inline distT="0" distB="0" distL="0" distR="0" wp14:anchorId="5A955533" wp14:editId="09CA0F32">
            <wp:extent cx="5940425" cy="84016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F1F3" w14:textId="6926B9A2" w:rsidR="001E1636" w:rsidRDefault="001E1636"/>
    <w:p w14:paraId="0DAC5EFC" w14:textId="28C4A8F0" w:rsidR="001E1636" w:rsidRDefault="001E1636"/>
    <w:p w14:paraId="1B91CC4B" w14:textId="2460EBE3" w:rsidR="001E1636" w:rsidRDefault="001E1636">
      <w:r>
        <w:rPr>
          <w:noProof/>
        </w:rPr>
        <w:drawing>
          <wp:inline distT="0" distB="0" distL="0" distR="0" wp14:anchorId="7FE23EEE" wp14:editId="25597038">
            <wp:extent cx="5940425" cy="83991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1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636"/>
    <w:rsid w:val="001E1636"/>
    <w:rsid w:val="002B2865"/>
    <w:rsid w:val="0031408A"/>
    <w:rsid w:val="0038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D50B"/>
  <w15:chartTrackingRefBased/>
  <w15:docId w15:val="{7A2A1740-1CC9-4321-A958-7973D55B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1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16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E16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E16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E16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6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E16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E163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E163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2021-04-20T16:03:00Z</dcterms:created>
  <dcterms:modified xsi:type="dcterms:W3CDTF">2021-04-20T16:15:00Z</dcterms:modified>
</cp:coreProperties>
</file>